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CBAEDF" w14:textId="0C936689" w:rsidR="00A1307D" w:rsidRPr="00F0137A" w:rsidRDefault="004003C2" w:rsidP="00A20EBE">
      <w:pPr>
        <w:pStyle w:val="Heading2"/>
        <w:jc w:val="center"/>
        <w:rPr>
          <w:rFonts w:ascii="Arial" w:hAnsi="Arial" w:cs="Arial"/>
        </w:rPr>
      </w:pPr>
      <w:r w:rsidRPr="00F0137A">
        <w:rPr>
          <w:rFonts w:ascii="Arial" w:hAnsi="Arial" w:cs="Arial"/>
        </w:rPr>
        <w:t xml:space="preserve">Dorset Council </w:t>
      </w:r>
      <w:r w:rsidR="00FE4A6A" w:rsidRPr="00F0137A">
        <w:rPr>
          <w:rFonts w:ascii="Arial" w:hAnsi="Arial" w:cs="Arial"/>
        </w:rPr>
        <w:t>Housing Allocation Policy</w:t>
      </w:r>
    </w:p>
    <w:p w14:paraId="765CEBC1" w14:textId="6A60B9FA" w:rsidR="00433C29" w:rsidRPr="00F0137A" w:rsidRDefault="00433C29" w:rsidP="00A20EBE">
      <w:pPr>
        <w:pStyle w:val="Heading2"/>
        <w:jc w:val="center"/>
        <w:rPr>
          <w:rFonts w:ascii="Arial" w:hAnsi="Arial" w:cs="Arial"/>
        </w:rPr>
      </w:pPr>
      <w:r w:rsidRPr="00F0137A">
        <w:rPr>
          <w:rFonts w:ascii="Arial" w:hAnsi="Arial" w:cs="Arial"/>
        </w:rPr>
        <w:t>Consultation Survey</w:t>
      </w:r>
    </w:p>
    <w:p w14:paraId="1CBDCB4F" w14:textId="77777777" w:rsidR="00FE4A6A" w:rsidRDefault="00FE4A6A" w:rsidP="00FE4A6A">
      <w:pPr>
        <w:rPr>
          <w:rFonts w:ascii="Arial" w:hAnsi="Arial" w:cs="Arial"/>
          <w:b/>
          <w:bCs/>
        </w:rPr>
      </w:pPr>
    </w:p>
    <w:p w14:paraId="55239D3E" w14:textId="77777777" w:rsidR="00A66D57" w:rsidRPr="00DB14BB" w:rsidRDefault="00216E28" w:rsidP="0002010E">
      <w:pPr>
        <w:pStyle w:val="Heading3"/>
        <w:pBdr>
          <w:top w:val="single" w:sz="4" w:space="1" w:color="auto"/>
          <w:left w:val="single" w:sz="4" w:space="4" w:color="auto"/>
          <w:bottom w:val="single" w:sz="4" w:space="1" w:color="auto"/>
          <w:right w:val="single" w:sz="4" w:space="4" w:color="auto"/>
        </w:pBdr>
        <w:rPr>
          <w:rFonts w:ascii="Arial" w:hAnsi="Arial" w:cs="Arial"/>
          <w:b/>
          <w:bCs/>
          <w:color w:val="auto"/>
          <w:sz w:val="24"/>
          <w:szCs w:val="24"/>
        </w:rPr>
      </w:pPr>
      <w:r w:rsidRPr="00DB14BB">
        <w:rPr>
          <w:rFonts w:ascii="Arial" w:hAnsi="Arial" w:cs="Arial"/>
          <w:color w:val="auto"/>
          <w:sz w:val="24"/>
          <w:szCs w:val="24"/>
        </w:rPr>
        <w:t xml:space="preserve">This </w:t>
      </w:r>
      <w:r w:rsidR="00536AE0" w:rsidRPr="00DB14BB">
        <w:rPr>
          <w:rFonts w:ascii="Arial" w:hAnsi="Arial" w:cs="Arial"/>
          <w:color w:val="auto"/>
          <w:sz w:val="24"/>
          <w:szCs w:val="24"/>
        </w:rPr>
        <w:t xml:space="preserve">survey </w:t>
      </w:r>
      <w:r w:rsidR="000144A4" w:rsidRPr="00DB14BB">
        <w:rPr>
          <w:rFonts w:ascii="Arial" w:hAnsi="Arial" w:cs="Arial"/>
          <w:color w:val="auto"/>
          <w:sz w:val="24"/>
          <w:szCs w:val="24"/>
        </w:rPr>
        <w:t>closes</w:t>
      </w:r>
      <w:r w:rsidR="000144A4" w:rsidRPr="00DB14BB">
        <w:rPr>
          <w:rFonts w:ascii="Arial" w:hAnsi="Arial" w:cs="Arial"/>
          <w:b/>
          <w:bCs/>
          <w:color w:val="auto"/>
          <w:sz w:val="24"/>
          <w:szCs w:val="24"/>
        </w:rPr>
        <w:t xml:space="preserve"> </w:t>
      </w:r>
      <w:r w:rsidR="000144A4" w:rsidRPr="00DB14BB">
        <w:rPr>
          <w:rFonts w:ascii="Arial" w:hAnsi="Arial" w:cs="Arial"/>
          <w:color w:val="auto"/>
          <w:sz w:val="24"/>
          <w:szCs w:val="24"/>
        </w:rPr>
        <w:t>on</w:t>
      </w:r>
      <w:r w:rsidR="000144A4" w:rsidRPr="00DB14BB">
        <w:rPr>
          <w:rFonts w:ascii="Arial" w:hAnsi="Arial" w:cs="Arial"/>
          <w:b/>
          <w:bCs/>
          <w:color w:val="auto"/>
          <w:sz w:val="24"/>
          <w:szCs w:val="24"/>
        </w:rPr>
        <w:t xml:space="preserve"> </w:t>
      </w:r>
      <w:r w:rsidR="000144A4" w:rsidRPr="00CD678C">
        <w:rPr>
          <w:rFonts w:ascii="Arial" w:hAnsi="Arial" w:cs="Arial"/>
          <w:b/>
          <w:bCs/>
          <w:color w:val="auto"/>
          <w:sz w:val="24"/>
          <w:szCs w:val="24"/>
        </w:rPr>
        <w:t>2</w:t>
      </w:r>
      <w:r w:rsidR="00D6083C" w:rsidRPr="00CD678C">
        <w:rPr>
          <w:rFonts w:ascii="Arial" w:hAnsi="Arial" w:cs="Arial"/>
          <w:b/>
          <w:bCs/>
          <w:color w:val="auto"/>
          <w:sz w:val="24"/>
          <w:szCs w:val="24"/>
        </w:rPr>
        <w:t>4 Aug 20</w:t>
      </w:r>
      <w:r w:rsidR="00CE3E13" w:rsidRPr="00CD678C">
        <w:rPr>
          <w:rFonts w:ascii="Arial" w:hAnsi="Arial" w:cs="Arial"/>
          <w:b/>
          <w:bCs/>
          <w:color w:val="auto"/>
          <w:sz w:val="24"/>
          <w:szCs w:val="24"/>
        </w:rPr>
        <w:t>25</w:t>
      </w:r>
      <w:r w:rsidR="00FB0F3B" w:rsidRPr="00CD678C">
        <w:rPr>
          <w:rFonts w:ascii="Arial" w:hAnsi="Arial" w:cs="Arial"/>
          <w:b/>
          <w:bCs/>
          <w:color w:val="auto"/>
          <w:sz w:val="24"/>
          <w:szCs w:val="24"/>
        </w:rPr>
        <w:t>.</w:t>
      </w:r>
      <w:r w:rsidR="00FB0F3B" w:rsidRPr="00DB14BB">
        <w:rPr>
          <w:rFonts w:ascii="Arial" w:hAnsi="Arial" w:cs="Arial"/>
          <w:b/>
          <w:bCs/>
          <w:color w:val="auto"/>
          <w:sz w:val="24"/>
          <w:szCs w:val="24"/>
        </w:rPr>
        <w:t xml:space="preserve"> </w:t>
      </w:r>
    </w:p>
    <w:p w14:paraId="7314633A" w14:textId="093C75C7" w:rsidR="00427730" w:rsidRPr="00DB14BB" w:rsidRDefault="00FB0F3B" w:rsidP="0002010E">
      <w:pPr>
        <w:pStyle w:val="Heading3"/>
        <w:pBdr>
          <w:top w:val="single" w:sz="4" w:space="1" w:color="auto"/>
          <w:left w:val="single" w:sz="4" w:space="4" w:color="auto"/>
          <w:bottom w:val="single" w:sz="4" w:space="1" w:color="auto"/>
          <w:right w:val="single" w:sz="4" w:space="4" w:color="auto"/>
        </w:pBdr>
        <w:rPr>
          <w:rFonts w:ascii="Arial" w:hAnsi="Arial" w:cs="Arial"/>
          <w:color w:val="auto"/>
          <w:sz w:val="24"/>
          <w:szCs w:val="24"/>
        </w:rPr>
      </w:pPr>
      <w:r w:rsidRPr="00DB14BB">
        <w:rPr>
          <w:rFonts w:ascii="Arial" w:hAnsi="Arial" w:cs="Arial"/>
          <w:color w:val="auto"/>
          <w:sz w:val="24"/>
          <w:szCs w:val="24"/>
        </w:rPr>
        <w:t>Completed paper responses can either be handed in at a local Dorset Council library or</w:t>
      </w:r>
      <w:r w:rsidR="00A66D57" w:rsidRPr="00DB14BB">
        <w:rPr>
          <w:rFonts w:ascii="Arial" w:hAnsi="Arial" w:cs="Arial"/>
          <w:color w:val="auto"/>
          <w:sz w:val="24"/>
          <w:szCs w:val="24"/>
        </w:rPr>
        <w:t xml:space="preserve"> posted to </w:t>
      </w:r>
      <w:r w:rsidR="00DD7740" w:rsidRPr="00DB14BB">
        <w:rPr>
          <w:rFonts w:ascii="Arial" w:hAnsi="Arial" w:cs="Arial"/>
          <w:b/>
          <w:bCs/>
          <w:color w:val="auto"/>
          <w:sz w:val="24"/>
          <w:szCs w:val="24"/>
        </w:rPr>
        <w:t>Sarah How</w:t>
      </w:r>
      <w:r w:rsidR="009D6D9A" w:rsidRPr="00DB14BB">
        <w:rPr>
          <w:rFonts w:ascii="Arial" w:hAnsi="Arial" w:cs="Arial"/>
          <w:b/>
          <w:bCs/>
          <w:color w:val="auto"/>
          <w:sz w:val="24"/>
          <w:szCs w:val="24"/>
        </w:rPr>
        <w:t xml:space="preserve">, </w:t>
      </w:r>
      <w:r w:rsidR="00DD7740" w:rsidRPr="00DB14BB">
        <w:rPr>
          <w:rFonts w:ascii="Arial" w:hAnsi="Arial" w:cs="Arial"/>
          <w:b/>
          <w:bCs/>
          <w:color w:val="auto"/>
          <w:sz w:val="24"/>
          <w:szCs w:val="24"/>
        </w:rPr>
        <w:t>Dorset Council</w:t>
      </w:r>
      <w:r w:rsidR="009D6D9A" w:rsidRPr="00DB14BB">
        <w:rPr>
          <w:rFonts w:ascii="Arial" w:hAnsi="Arial" w:cs="Arial"/>
          <w:b/>
          <w:bCs/>
          <w:color w:val="auto"/>
          <w:sz w:val="24"/>
          <w:szCs w:val="24"/>
        </w:rPr>
        <w:t>,</w:t>
      </w:r>
      <w:r w:rsidR="00DD7740" w:rsidRPr="00DB14BB">
        <w:rPr>
          <w:rFonts w:ascii="Arial" w:hAnsi="Arial" w:cs="Arial"/>
          <w:b/>
          <w:bCs/>
          <w:color w:val="auto"/>
          <w:sz w:val="24"/>
          <w:szCs w:val="24"/>
        </w:rPr>
        <w:t xml:space="preserve"> County Hall, Colliton Park, Dorchester, Dorset, DT1 1XJ</w:t>
      </w:r>
      <w:r w:rsidR="00DD7740" w:rsidRPr="00DB14BB">
        <w:rPr>
          <w:rFonts w:ascii="Arial" w:hAnsi="Arial" w:cs="Arial"/>
          <w:color w:val="auto"/>
          <w:sz w:val="24"/>
          <w:szCs w:val="24"/>
        </w:rPr>
        <w:t xml:space="preserve"> by the closing date.</w:t>
      </w:r>
    </w:p>
    <w:p w14:paraId="32C187F8" w14:textId="68289EA6" w:rsidR="00F0137A" w:rsidRPr="009D3DDD" w:rsidRDefault="00F0137A" w:rsidP="009D3DDD">
      <w:pPr>
        <w:pStyle w:val="Heading3"/>
        <w:rPr>
          <w:b/>
          <w:bCs/>
        </w:rPr>
      </w:pPr>
      <w:r w:rsidRPr="009D3DDD">
        <w:rPr>
          <w:b/>
          <w:bCs/>
        </w:rPr>
        <w:t>Overview</w:t>
      </w:r>
    </w:p>
    <w:p w14:paraId="6038A126" w14:textId="04CCA990" w:rsidR="006B357F" w:rsidRPr="00D13307" w:rsidRDefault="006B357F" w:rsidP="006B357F">
      <w:pPr>
        <w:rPr>
          <w:rFonts w:ascii="Arial" w:hAnsi="Arial" w:cs="Arial"/>
        </w:rPr>
      </w:pPr>
      <w:r w:rsidRPr="00D13307">
        <w:rPr>
          <w:rFonts w:ascii="Arial" w:hAnsi="Arial" w:cs="Arial"/>
        </w:rPr>
        <w:t>The Council has a public law duty to operate a Housing Allocation Scheme, like all local authorities.</w:t>
      </w:r>
      <w:r w:rsidR="004173CF" w:rsidRPr="00D13307">
        <w:rPr>
          <w:rFonts w:ascii="Arial" w:hAnsi="Arial" w:cs="Arial"/>
        </w:rPr>
        <w:t xml:space="preserve"> </w:t>
      </w:r>
      <w:r w:rsidRPr="00D13307">
        <w:rPr>
          <w:rFonts w:ascii="Arial" w:hAnsi="Arial" w:cs="Arial"/>
        </w:rPr>
        <w:t>This scheme explains how to register for housing, how applications are assessed, and how properties are allocated.</w:t>
      </w:r>
    </w:p>
    <w:p w14:paraId="30F358C5" w14:textId="77777777" w:rsidR="006B357F" w:rsidRPr="00D13307" w:rsidRDefault="006B357F" w:rsidP="006B357F">
      <w:pPr>
        <w:rPr>
          <w:rFonts w:ascii="Arial" w:hAnsi="Arial" w:cs="Arial"/>
        </w:rPr>
      </w:pPr>
      <w:r w:rsidRPr="00D13307">
        <w:rPr>
          <w:rFonts w:ascii="Arial" w:hAnsi="Arial" w:cs="Arial"/>
        </w:rPr>
        <w:t>Dorset Council is required to periodically review its Housing Allocation Scheme. The current housing allocation scheme was introduced in 2021.</w:t>
      </w:r>
    </w:p>
    <w:p w14:paraId="0349BAF5" w14:textId="77777777" w:rsidR="006B357F" w:rsidRPr="00D13307" w:rsidRDefault="006B357F" w:rsidP="006B357F">
      <w:pPr>
        <w:rPr>
          <w:rFonts w:ascii="Arial" w:hAnsi="Arial" w:cs="Arial"/>
        </w:rPr>
      </w:pPr>
      <w:r w:rsidRPr="00D13307">
        <w:rPr>
          <w:rFonts w:ascii="Arial" w:hAnsi="Arial" w:cs="Arial"/>
        </w:rPr>
        <w:t>The Council intends to amend its Housing Allocation Schemes, so that it continues to meet legal requirements and good practice standards.</w:t>
      </w:r>
    </w:p>
    <w:p w14:paraId="151A984D" w14:textId="09CB269F" w:rsidR="006B357F" w:rsidRPr="00D13307" w:rsidRDefault="006B357F" w:rsidP="006B357F">
      <w:pPr>
        <w:rPr>
          <w:rFonts w:ascii="Arial" w:hAnsi="Arial" w:cs="Arial"/>
        </w:rPr>
      </w:pPr>
      <w:r w:rsidRPr="00D13307">
        <w:rPr>
          <w:rFonts w:ascii="Arial" w:hAnsi="Arial" w:cs="Arial"/>
        </w:rPr>
        <w:t xml:space="preserve">The proposed policy makes some changes that will affect households on the current housing register. We want to hear from as many people as possible to help shape the new policy. </w:t>
      </w:r>
    </w:p>
    <w:p w14:paraId="24543CD2" w14:textId="1434C111" w:rsidR="006B357F" w:rsidRPr="00D13307" w:rsidRDefault="006B357F" w:rsidP="006B357F">
      <w:pPr>
        <w:rPr>
          <w:rFonts w:ascii="Arial" w:hAnsi="Arial" w:cs="Arial"/>
        </w:rPr>
      </w:pPr>
      <w:r w:rsidRPr="00D13307">
        <w:rPr>
          <w:rFonts w:ascii="Arial" w:hAnsi="Arial" w:cs="Arial"/>
        </w:rPr>
        <w:t xml:space="preserve">You can find a copy of the draft policy </w:t>
      </w:r>
      <w:r w:rsidR="009A5581">
        <w:rPr>
          <w:rFonts w:ascii="Arial" w:hAnsi="Arial" w:cs="Arial"/>
        </w:rPr>
        <w:t>linked on the consultation survey webpage</w:t>
      </w:r>
      <w:r w:rsidR="00BA3362">
        <w:rPr>
          <w:rFonts w:ascii="Arial" w:hAnsi="Arial" w:cs="Arial"/>
        </w:rPr>
        <w:t xml:space="preserve"> (</w:t>
      </w:r>
      <w:r w:rsidR="00BA3362" w:rsidRPr="00BA3362">
        <w:rPr>
          <w:rFonts w:ascii="Arial" w:hAnsi="Arial" w:cs="Arial"/>
        </w:rPr>
        <w:t>https://consultation.dorsetcouncil.gov.uk/c-e/hac</w:t>
      </w:r>
      <w:r w:rsidR="00BA3362">
        <w:rPr>
          <w:rFonts w:ascii="Arial" w:hAnsi="Arial" w:cs="Arial"/>
        </w:rPr>
        <w:t>)</w:t>
      </w:r>
      <w:r w:rsidR="00400CB9" w:rsidRPr="00D13307">
        <w:rPr>
          <w:rFonts w:ascii="Arial" w:hAnsi="Arial" w:cs="Arial"/>
        </w:rPr>
        <w:t>.</w:t>
      </w:r>
      <w:r w:rsidR="00537D2E" w:rsidRPr="00D13307">
        <w:rPr>
          <w:rFonts w:ascii="Arial" w:hAnsi="Arial" w:cs="Arial"/>
        </w:rPr>
        <w:t xml:space="preserve"> If you have difficulty accessing this, please contact</w:t>
      </w:r>
      <w:r w:rsidR="00A20EBE" w:rsidRPr="00D13307">
        <w:rPr>
          <w:rFonts w:ascii="Arial" w:hAnsi="Arial" w:cs="Arial"/>
        </w:rPr>
        <w:t xml:space="preserve"> 01305 221000</w:t>
      </w:r>
      <w:r w:rsidR="0037005B">
        <w:rPr>
          <w:rFonts w:ascii="Arial" w:hAnsi="Arial" w:cs="Arial"/>
        </w:rPr>
        <w:t>.</w:t>
      </w:r>
      <w:r w:rsidR="0013573C" w:rsidRPr="00D13307">
        <w:rPr>
          <w:rFonts w:ascii="Arial" w:hAnsi="Arial" w:cs="Arial"/>
        </w:rPr>
        <w:t xml:space="preserve"> </w:t>
      </w:r>
      <w:r w:rsidRPr="00D13307">
        <w:rPr>
          <w:rFonts w:ascii="Arial" w:hAnsi="Arial" w:cs="Arial"/>
        </w:rPr>
        <w:t xml:space="preserve"> </w:t>
      </w:r>
    </w:p>
    <w:p w14:paraId="5F64FA8D" w14:textId="1837F2CA" w:rsidR="00F0137A" w:rsidRPr="00D13307" w:rsidRDefault="006B357F" w:rsidP="006B357F">
      <w:pPr>
        <w:rPr>
          <w:rFonts w:ascii="Arial" w:hAnsi="Arial" w:cs="Arial"/>
        </w:rPr>
      </w:pPr>
      <w:r w:rsidRPr="00D13307">
        <w:rPr>
          <w:rFonts w:ascii="Arial" w:hAnsi="Arial" w:cs="Arial"/>
        </w:rPr>
        <w:t>Please note, any data collected follows Dorset Council's privacy policy</w:t>
      </w:r>
      <w:r w:rsidR="00561A70" w:rsidRPr="00D13307">
        <w:rPr>
          <w:rFonts w:ascii="Arial" w:hAnsi="Arial" w:cs="Arial"/>
        </w:rPr>
        <w:t xml:space="preserve"> which can also be found on our website</w:t>
      </w:r>
      <w:r w:rsidRPr="00D13307">
        <w:rPr>
          <w:rFonts w:ascii="Arial" w:hAnsi="Arial" w:cs="Arial"/>
        </w:rPr>
        <w:t>.</w:t>
      </w:r>
    </w:p>
    <w:p w14:paraId="5EE4A4F3" w14:textId="77777777" w:rsidR="00FE4A6A" w:rsidRPr="0056071B" w:rsidRDefault="00FE4A6A" w:rsidP="00FE4A6A">
      <w:pPr>
        <w:pStyle w:val="paragraph"/>
        <w:spacing w:before="0" w:beforeAutospacing="0" w:after="0" w:afterAutospacing="0"/>
        <w:textAlignment w:val="baseline"/>
        <w:rPr>
          <w:rStyle w:val="eop"/>
          <w:rFonts w:ascii="Arial" w:eastAsiaTheme="majorEastAsia" w:hAnsi="Arial" w:cs="Arial"/>
          <w:b/>
          <w:bCs/>
        </w:rPr>
      </w:pPr>
      <w:r w:rsidRPr="0056071B">
        <w:rPr>
          <w:rStyle w:val="normaltextrun"/>
          <w:rFonts w:ascii="Arial" w:eastAsiaTheme="majorEastAsia" w:hAnsi="Arial" w:cs="Arial"/>
          <w:b/>
          <w:bCs/>
        </w:rPr>
        <w:t>Q1. I am responding as a: </w:t>
      </w:r>
      <w:r w:rsidRPr="0056071B">
        <w:rPr>
          <w:rStyle w:val="eop"/>
          <w:rFonts w:ascii="Arial" w:eastAsiaTheme="majorEastAsia" w:hAnsi="Arial" w:cs="Arial"/>
          <w:b/>
          <w:bCs/>
        </w:rPr>
        <w:t> </w:t>
      </w:r>
    </w:p>
    <w:p w14:paraId="68E040FC" w14:textId="77777777" w:rsidR="00FE4A6A" w:rsidRPr="0056071B" w:rsidRDefault="00FE4A6A" w:rsidP="00FE4A6A">
      <w:pPr>
        <w:pStyle w:val="paragraph"/>
        <w:spacing w:before="0" w:beforeAutospacing="0" w:after="0" w:afterAutospacing="0"/>
        <w:textAlignment w:val="baseline"/>
        <w:rPr>
          <w:rFonts w:ascii="Arial" w:hAnsi="Arial" w:cs="Arial"/>
        </w:rPr>
      </w:pPr>
    </w:p>
    <w:p w14:paraId="695E295B" w14:textId="77777777" w:rsidR="00862E39" w:rsidRPr="0056071B" w:rsidRDefault="00862E39" w:rsidP="00862E39">
      <w:pPr>
        <w:rPr>
          <w:rFonts w:ascii="Arial" w:hAnsi="Arial" w:cs="Arial"/>
          <w:i/>
          <w:iCs/>
        </w:rPr>
      </w:pPr>
      <w:r w:rsidRPr="0056071B">
        <w:rPr>
          <w:rFonts w:ascii="Arial" w:hAnsi="Arial" w:cs="Arial"/>
          <w:i/>
          <w:iCs/>
        </w:rPr>
        <w:t>Please tick one option.</w:t>
      </w:r>
    </w:p>
    <w:tbl>
      <w:tblPr>
        <w:tblStyle w:val="TableGrid"/>
        <w:tblW w:w="8926" w:type="dxa"/>
        <w:tblLook w:val="04A0" w:firstRow="1" w:lastRow="0" w:firstColumn="1" w:lastColumn="0" w:noHBand="0" w:noVBand="1"/>
      </w:tblPr>
      <w:tblGrid>
        <w:gridCol w:w="1271"/>
        <w:gridCol w:w="7655"/>
      </w:tblGrid>
      <w:tr w:rsidR="00862E39" w:rsidRPr="0056071B" w14:paraId="21275EC6" w14:textId="77777777" w:rsidTr="0074462A">
        <w:tc>
          <w:tcPr>
            <w:tcW w:w="1271" w:type="dxa"/>
          </w:tcPr>
          <w:p w14:paraId="5C657D18" w14:textId="77777777" w:rsidR="00862E39" w:rsidRPr="0056071B" w:rsidRDefault="00862E39">
            <w:pPr>
              <w:rPr>
                <w:rFonts w:ascii="Arial" w:hAnsi="Arial" w:cs="Arial"/>
              </w:rPr>
            </w:pPr>
          </w:p>
        </w:tc>
        <w:tc>
          <w:tcPr>
            <w:tcW w:w="7655" w:type="dxa"/>
          </w:tcPr>
          <w:p w14:paraId="3C7CF748" w14:textId="77777777" w:rsidR="00862E39" w:rsidRPr="0056071B" w:rsidRDefault="00862E39">
            <w:pPr>
              <w:rPr>
                <w:rFonts w:ascii="Arial" w:hAnsi="Arial" w:cs="Arial"/>
              </w:rPr>
            </w:pPr>
            <w:r w:rsidRPr="0056071B">
              <w:rPr>
                <w:rFonts w:ascii="Arial" w:hAnsi="Arial" w:cs="Arial"/>
              </w:rPr>
              <w:t>Housing Register applicant</w:t>
            </w:r>
          </w:p>
        </w:tc>
      </w:tr>
      <w:tr w:rsidR="00862E39" w:rsidRPr="0056071B" w14:paraId="74715E1F" w14:textId="77777777" w:rsidTr="0074462A">
        <w:tc>
          <w:tcPr>
            <w:tcW w:w="1271" w:type="dxa"/>
          </w:tcPr>
          <w:p w14:paraId="7E6B8EB1" w14:textId="77777777" w:rsidR="00862E39" w:rsidRPr="0056071B" w:rsidRDefault="00862E39">
            <w:pPr>
              <w:rPr>
                <w:rFonts w:ascii="Arial" w:hAnsi="Arial" w:cs="Arial"/>
              </w:rPr>
            </w:pPr>
          </w:p>
        </w:tc>
        <w:tc>
          <w:tcPr>
            <w:tcW w:w="7655" w:type="dxa"/>
          </w:tcPr>
          <w:p w14:paraId="7F4E286A" w14:textId="77777777" w:rsidR="00862E39" w:rsidRPr="0056071B" w:rsidRDefault="00862E39">
            <w:pPr>
              <w:rPr>
                <w:rFonts w:ascii="Arial" w:hAnsi="Arial" w:cs="Arial"/>
              </w:rPr>
            </w:pPr>
            <w:r w:rsidRPr="0056071B">
              <w:rPr>
                <w:rFonts w:ascii="Arial" w:hAnsi="Arial" w:cs="Arial"/>
              </w:rPr>
              <w:t>Social Housing tenant</w:t>
            </w:r>
          </w:p>
        </w:tc>
      </w:tr>
      <w:tr w:rsidR="00862E39" w:rsidRPr="0056071B" w14:paraId="77F928D9" w14:textId="77777777" w:rsidTr="0074462A">
        <w:tc>
          <w:tcPr>
            <w:tcW w:w="1271" w:type="dxa"/>
          </w:tcPr>
          <w:p w14:paraId="3C34AF97" w14:textId="77777777" w:rsidR="00862E39" w:rsidRPr="0056071B" w:rsidRDefault="00862E39">
            <w:pPr>
              <w:rPr>
                <w:rFonts w:ascii="Arial" w:hAnsi="Arial" w:cs="Arial"/>
              </w:rPr>
            </w:pPr>
          </w:p>
        </w:tc>
        <w:tc>
          <w:tcPr>
            <w:tcW w:w="7655" w:type="dxa"/>
          </w:tcPr>
          <w:p w14:paraId="4C411616" w14:textId="77777777" w:rsidR="00862E39" w:rsidRPr="0056071B" w:rsidRDefault="00862E39">
            <w:pPr>
              <w:rPr>
                <w:rFonts w:ascii="Arial" w:hAnsi="Arial" w:cs="Arial"/>
              </w:rPr>
            </w:pPr>
            <w:r w:rsidRPr="0056071B">
              <w:rPr>
                <w:rFonts w:ascii="Arial" w:hAnsi="Arial" w:cs="Arial"/>
              </w:rPr>
              <w:t>Registered Provider (please specify)</w:t>
            </w:r>
          </w:p>
        </w:tc>
      </w:tr>
      <w:tr w:rsidR="00862E39" w:rsidRPr="0056071B" w14:paraId="33943438" w14:textId="77777777" w:rsidTr="0074462A">
        <w:tc>
          <w:tcPr>
            <w:tcW w:w="1271" w:type="dxa"/>
          </w:tcPr>
          <w:p w14:paraId="2CA10B63" w14:textId="77777777" w:rsidR="00862E39" w:rsidRPr="0056071B" w:rsidRDefault="00862E39">
            <w:pPr>
              <w:rPr>
                <w:rFonts w:ascii="Arial" w:hAnsi="Arial" w:cs="Arial"/>
              </w:rPr>
            </w:pPr>
          </w:p>
        </w:tc>
        <w:tc>
          <w:tcPr>
            <w:tcW w:w="7655" w:type="dxa"/>
          </w:tcPr>
          <w:p w14:paraId="393EA6DD" w14:textId="77777777" w:rsidR="00862E39" w:rsidRPr="0056071B" w:rsidRDefault="00862E39">
            <w:pPr>
              <w:rPr>
                <w:rFonts w:ascii="Arial" w:hAnsi="Arial" w:cs="Arial"/>
              </w:rPr>
            </w:pPr>
            <w:r w:rsidRPr="0056071B">
              <w:rPr>
                <w:rFonts w:ascii="Arial" w:hAnsi="Arial" w:cs="Arial"/>
              </w:rPr>
              <w:t>Member of the public</w:t>
            </w:r>
          </w:p>
        </w:tc>
      </w:tr>
      <w:tr w:rsidR="00862E39" w:rsidRPr="0056071B" w14:paraId="66FCB9C3" w14:textId="77777777" w:rsidTr="0074462A">
        <w:tc>
          <w:tcPr>
            <w:tcW w:w="1271" w:type="dxa"/>
          </w:tcPr>
          <w:p w14:paraId="57A40A34" w14:textId="77777777" w:rsidR="00862E39" w:rsidRPr="0056071B" w:rsidRDefault="00862E39">
            <w:pPr>
              <w:rPr>
                <w:rFonts w:ascii="Arial" w:hAnsi="Arial" w:cs="Arial"/>
              </w:rPr>
            </w:pPr>
          </w:p>
        </w:tc>
        <w:tc>
          <w:tcPr>
            <w:tcW w:w="7655" w:type="dxa"/>
          </w:tcPr>
          <w:p w14:paraId="4B286021" w14:textId="77777777" w:rsidR="00862E39" w:rsidRPr="0056071B" w:rsidRDefault="00862E39">
            <w:pPr>
              <w:rPr>
                <w:rFonts w:ascii="Arial" w:hAnsi="Arial" w:cs="Arial"/>
              </w:rPr>
            </w:pPr>
            <w:r w:rsidRPr="0056071B">
              <w:rPr>
                <w:rFonts w:ascii="Arial" w:hAnsi="Arial" w:cs="Arial"/>
              </w:rPr>
              <w:t>On behalf of a voluntary organisation</w:t>
            </w:r>
          </w:p>
        </w:tc>
      </w:tr>
      <w:tr w:rsidR="00862E39" w:rsidRPr="0056071B" w14:paraId="34887C75" w14:textId="77777777" w:rsidTr="0074462A">
        <w:tc>
          <w:tcPr>
            <w:tcW w:w="1271" w:type="dxa"/>
          </w:tcPr>
          <w:p w14:paraId="086F5DA3" w14:textId="77777777" w:rsidR="00862E39" w:rsidRPr="0056071B" w:rsidRDefault="00862E39">
            <w:pPr>
              <w:rPr>
                <w:rFonts w:ascii="Arial" w:hAnsi="Arial" w:cs="Arial"/>
              </w:rPr>
            </w:pPr>
          </w:p>
        </w:tc>
        <w:tc>
          <w:tcPr>
            <w:tcW w:w="7655" w:type="dxa"/>
          </w:tcPr>
          <w:p w14:paraId="3367E9FE" w14:textId="77777777" w:rsidR="00862E39" w:rsidRPr="0056071B" w:rsidRDefault="00862E39">
            <w:pPr>
              <w:rPr>
                <w:rFonts w:ascii="Arial" w:hAnsi="Arial" w:cs="Arial"/>
              </w:rPr>
            </w:pPr>
            <w:r w:rsidRPr="0056071B">
              <w:rPr>
                <w:rFonts w:ascii="Arial" w:hAnsi="Arial" w:cs="Arial"/>
              </w:rPr>
              <w:t>Any other organisation</w:t>
            </w:r>
          </w:p>
        </w:tc>
      </w:tr>
      <w:tr w:rsidR="00862E39" w:rsidRPr="0056071B" w14:paraId="2853ACAE" w14:textId="77777777" w:rsidTr="0074462A">
        <w:tc>
          <w:tcPr>
            <w:tcW w:w="1271" w:type="dxa"/>
          </w:tcPr>
          <w:p w14:paraId="731B5D68" w14:textId="77777777" w:rsidR="00862E39" w:rsidRPr="0056071B" w:rsidRDefault="00862E39">
            <w:pPr>
              <w:rPr>
                <w:rFonts w:ascii="Arial" w:hAnsi="Arial" w:cs="Arial"/>
              </w:rPr>
            </w:pPr>
          </w:p>
        </w:tc>
        <w:tc>
          <w:tcPr>
            <w:tcW w:w="7655" w:type="dxa"/>
          </w:tcPr>
          <w:p w14:paraId="7BDB54DD" w14:textId="77777777" w:rsidR="00862E39" w:rsidRPr="0056071B" w:rsidRDefault="00862E39">
            <w:pPr>
              <w:rPr>
                <w:rFonts w:ascii="Arial" w:hAnsi="Arial" w:cs="Arial"/>
              </w:rPr>
            </w:pPr>
            <w:r w:rsidRPr="0056071B">
              <w:rPr>
                <w:rFonts w:ascii="Arial" w:hAnsi="Arial" w:cs="Arial"/>
              </w:rPr>
              <w:t>Parish/Town Council</w:t>
            </w:r>
          </w:p>
        </w:tc>
      </w:tr>
      <w:tr w:rsidR="00862E39" w:rsidRPr="0056071B" w14:paraId="6E991582" w14:textId="77777777" w:rsidTr="0074462A">
        <w:tc>
          <w:tcPr>
            <w:tcW w:w="1271" w:type="dxa"/>
          </w:tcPr>
          <w:p w14:paraId="2D145592" w14:textId="77777777" w:rsidR="00862E39" w:rsidRPr="0056071B" w:rsidRDefault="00862E39">
            <w:pPr>
              <w:rPr>
                <w:rFonts w:ascii="Arial" w:hAnsi="Arial" w:cs="Arial"/>
              </w:rPr>
            </w:pPr>
          </w:p>
        </w:tc>
        <w:tc>
          <w:tcPr>
            <w:tcW w:w="7655" w:type="dxa"/>
          </w:tcPr>
          <w:p w14:paraId="00238B06" w14:textId="77777777" w:rsidR="00862E39" w:rsidRPr="0056071B" w:rsidRDefault="00862E39">
            <w:pPr>
              <w:rPr>
                <w:rFonts w:ascii="Arial" w:hAnsi="Arial" w:cs="Arial"/>
              </w:rPr>
            </w:pPr>
            <w:r w:rsidRPr="0056071B">
              <w:rPr>
                <w:rFonts w:ascii="Arial" w:hAnsi="Arial" w:cs="Arial"/>
              </w:rPr>
              <w:t>Elected Member</w:t>
            </w:r>
          </w:p>
        </w:tc>
      </w:tr>
      <w:tr w:rsidR="00862E39" w:rsidRPr="0056071B" w14:paraId="4488B589" w14:textId="77777777" w:rsidTr="0074462A">
        <w:tc>
          <w:tcPr>
            <w:tcW w:w="1271" w:type="dxa"/>
          </w:tcPr>
          <w:p w14:paraId="01DAFC24" w14:textId="77777777" w:rsidR="00862E39" w:rsidRPr="0056071B" w:rsidRDefault="00862E39">
            <w:pPr>
              <w:rPr>
                <w:rFonts w:ascii="Arial" w:hAnsi="Arial" w:cs="Arial"/>
              </w:rPr>
            </w:pPr>
          </w:p>
        </w:tc>
        <w:tc>
          <w:tcPr>
            <w:tcW w:w="7655" w:type="dxa"/>
          </w:tcPr>
          <w:p w14:paraId="49079FC2" w14:textId="77777777" w:rsidR="00862E39" w:rsidRPr="0056071B" w:rsidRDefault="00862E39">
            <w:pPr>
              <w:rPr>
                <w:rFonts w:ascii="Arial" w:hAnsi="Arial" w:cs="Arial"/>
              </w:rPr>
            </w:pPr>
            <w:r w:rsidRPr="0056071B">
              <w:rPr>
                <w:rFonts w:ascii="Arial" w:hAnsi="Arial" w:cs="Arial"/>
              </w:rPr>
              <w:t>Other (please specify)</w:t>
            </w:r>
          </w:p>
        </w:tc>
      </w:tr>
    </w:tbl>
    <w:p w14:paraId="4BA9345E" w14:textId="77777777" w:rsidR="00862E39" w:rsidRPr="0056071B" w:rsidRDefault="00862E39" w:rsidP="00862E39">
      <w:pPr>
        <w:rPr>
          <w:rFonts w:ascii="Arial" w:hAnsi="Arial" w:cs="Arial"/>
        </w:rPr>
      </w:pPr>
    </w:p>
    <w:p w14:paraId="354ACDB2" w14:textId="0FD750FB" w:rsidR="00862E39" w:rsidRPr="0056071B" w:rsidRDefault="00862E39" w:rsidP="00862E39">
      <w:pPr>
        <w:rPr>
          <w:rFonts w:ascii="Arial" w:hAnsi="Arial" w:cs="Arial"/>
        </w:rPr>
      </w:pPr>
      <w:r w:rsidRPr="0056071B">
        <w:rPr>
          <w:rFonts w:ascii="Arial" w:hAnsi="Arial" w:cs="Arial"/>
        </w:rPr>
        <w:lastRenderedPageBreak/>
        <w:t>If other or a Registered Provider, please specify:</w:t>
      </w:r>
      <w:r w:rsidR="00EB085B">
        <w:rPr>
          <w:rFonts w:ascii="Arial" w:hAnsi="Arial" w:cs="Arial"/>
        </w:rPr>
        <w:t xml:space="preserve"> ____________________________</w:t>
      </w:r>
    </w:p>
    <w:p w14:paraId="11C1ED73" w14:textId="77777777" w:rsidR="00B40872" w:rsidRDefault="00B40872" w:rsidP="00A1307D">
      <w:pPr>
        <w:pStyle w:val="Heading3"/>
        <w:rPr>
          <w:rStyle w:val="eop"/>
          <w:rFonts w:ascii="Arial" w:hAnsi="Arial" w:cs="Arial"/>
          <w:b/>
          <w:bCs/>
        </w:rPr>
      </w:pPr>
    </w:p>
    <w:p w14:paraId="71A6B340" w14:textId="1BFA4C1A" w:rsidR="00FE4A6A" w:rsidRPr="00A1307D" w:rsidRDefault="00FE4A6A" w:rsidP="00A1307D">
      <w:pPr>
        <w:pStyle w:val="Heading3"/>
        <w:rPr>
          <w:rStyle w:val="eop"/>
          <w:rFonts w:ascii="Arial" w:hAnsi="Arial" w:cs="Arial"/>
          <w:b/>
          <w:bCs/>
        </w:rPr>
      </w:pPr>
      <w:r w:rsidRPr="00A1307D">
        <w:rPr>
          <w:rStyle w:val="eop"/>
          <w:rFonts w:ascii="Arial" w:hAnsi="Arial" w:cs="Arial"/>
          <w:b/>
          <w:bCs/>
        </w:rPr>
        <w:t>Local Connection</w:t>
      </w:r>
    </w:p>
    <w:p w14:paraId="3C0EC6D9" w14:textId="77777777" w:rsidR="00FE4A6A" w:rsidRPr="0056071B" w:rsidRDefault="00FE4A6A" w:rsidP="00FE4A6A">
      <w:pPr>
        <w:pStyle w:val="paragraph"/>
        <w:spacing w:before="0" w:beforeAutospacing="0" w:after="0" w:afterAutospacing="0"/>
        <w:textAlignment w:val="baseline"/>
        <w:rPr>
          <w:rStyle w:val="eop"/>
          <w:rFonts w:ascii="Arial" w:eastAsiaTheme="majorEastAsia" w:hAnsi="Arial" w:cs="Arial"/>
        </w:rPr>
      </w:pPr>
    </w:p>
    <w:p w14:paraId="6A3E694A" w14:textId="4D88CA4D" w:rsidR="0081443F" w:rsidRPr="0056071B" w:rsidRDefault="00FE4A6A" w:rsidP="00FE4A6A">
      <w:pPr>
        <w:pStyle w:val="paragraph"/>
        <w:spacing w:before="0" w:beforeAutospacing="0" w:after="0" w:afterAutospacing="0"/>
        <w:textAlignment w:val="baseline"/>
        <w:rPr>
          <w:rStyle w:val="eop"/>
          <w:rFonts w:ascii="Arial" w:eastAsiaTheme="majorEastAsia" w:hAnsi="Arial" w:cs="Arial"/>
        </w:rPr>
      </w:pPr>
      <w:r w:rsidRPr="0056071B">
        <w:rPr>
          <w:rStyle w:val="eop"/>
          <w:rFonts w:ascii="Arial" w:eastAsiaTheme="majorEastAsia" w:hAnsi="Arial" w:cs="Arial"/>
        </w:rPr>
        <w:t xml:space="preserve">A key </w:t>
      </w:r>
      <w:r w:rsidR="00E05D23" w:rsidRPr="0056071B">
        <w:rPr>
          <w:rStyle w:val="eop"/>
          <w:rFonts w:ascii="Arial" w:eastAsiaTheme="majorEastAsia" w:hAnsi="Arial" w:cs="Arial"/>
        </w:rPr>
        <w:t xml:space="preserve">part </w:t>
      </w:r>
      <w:r w:rsidRPr="0056071B">
        <w:rPr>
          <w:rStyle w:val="eop"/>
          <w:rFonts w:ascii="Arial" w:eastAsiaTheme="majorEastAsia" w:hAnsi="Arial" w:cs="Arial"/>
        </w:rPr>
        <w:t xml:space="preserve">of the policy is </w:t>
      </w:r>
      <w:r w:rsidR="00E05D23" w:rsidRPr="0056071B">
        <w:rPr>
          <w:rStyle w:val="eop"/>
          <w:rFonts w:ascii="Arial" w:eastAsiaTheme="majorEastAsia" w:hAnsi="Arial" w:cs="Arial"/>
        </w:rPr>
        <w:t xml:space="preserve">having a </w:t>
      </w:r>
      <w:r w:rsidRPr="0056071B">
        <w:rPr>
          <w:rStyle w:val="eop"/>
          <w:rFonts w:ascii="Arial" w:eastAsiaTheme="majorEastAsia" w:hAnsi="Arial" w:cs="Arial"/>
        </w:rPr>
        <w:t>local connection.  To qualify for the Dorset Home</w:t>
      </w:r>
      <w:r w:rsidR="009E0467" w:rsidRPr="0056071B">
        <w:rPr>
          <w:rStyle w:val="eop"/>
          <w:rFonts w:ascii="Arial" w:eastAsiaTheme="majorEastAsia" w:hAnsi="Arial" w:cs="Arial"/>
        </w:rPr>
        <w:t xml:space="preserve"> C</w:t>
      </w:r>
      <w:r w:rsidRPr="0056071B">
        <w:rPr>
          <w:rStyle w:val="eop"/>
          <w:rFonts w:ascii="Arial" w:eastAsiaTheme="majorEastAsia" w:hAnsi="Arial" w:cs="Arial"/>
        </w:rPr>
        <w:t>hoice Scheme</w:t>
      </w:r>
      <w:r w:rsidR="00F000FC" w:rsidRPr="0056071B">
        <w:rPr>
          <w:rStyle w:val="eop"/>
          <w:rFonts w:ascii="Arial" w:eastAsiaTheme="majorEastAsia" w:hAnsi="Arial" w:cs="Arial"/>
        </w:rPr>
        <w:t>,</w:t>
      </w:r>
      <w:r w:rsidRPr="0056071B">
        <w:rPr>
          <w:rStyle w:val="eop"/>
          <w:rFonts w:ascii="Arial" w:eastAsiaTheme="majorEastAsia" w:hAnsi="Arial" w:cs="Arial"/>
        </w:rPr>
        <w:t xml:space="preserve"> applicants must meet one of the local connection criteria</w:t>
      </w:r>
      <w:r w:rsidR="00E05D23" w:rsidRPr="0056071B">
        <w:rPr>
          <w:rStyle w:val="eop"/>
          <w:rFonts w:ascii="Arial" w:eastAsiaTheme="majorEastAsia" w:hAnsi="Arial" w:cs="Arial"/>
        </w:rPr>
        <w:t xml:space="preserve">.  This </w:t>
      </w:r>
      <w:r w:rsidR="001A0998">
        <w:rPr>
          <w:rStyle w:val="eop"/>
          <w:rFonts w:ascii="Arial" w:eastAsiaTheme="majorEastAsia" w:hAnsi="Arial" w:cs="Arial"/>
        </w:rPr>
        <w:t>ensures</w:t>
      </w:r>
      <w:r w:rsidR="00D0748C" w:rsidRPr="0056071B">
        <w:rPr>
          <w:rStyle w:val="eop"/>
          <w:rFonts w:ascii="Arial" w:eastAsiaTheme="majorEastAsia" w:hAnsi="Arial" w:cs="Arial"/>
        </w:rPr>
        <w:t xml:space="preserve"> that </w:t>
      </w:r>
      <w:r w:rsidRPr="0056071B">
        <w:rPr>
          <w:rStyle w:val="eop"/>
          <w:rFonts w:ascii="Arial" w:eastAsiaTheme="majorEastAsia" w:hAnsi="Arial" w:cs="Arial"/>
        </w:rPr>
        <w:t>social housing goes to local</w:t>
      </w:r>
      <w:r w:rsidR="00D0748C" w:rsidRPr="0056071B">
        <w:rPr>
          <w:rStyle w:val="eop"/>
          <w:rFonts w:ascii="Arial" w:eastAsiaTheme="majorEastAsia" w:hAnsi="Arial" w:cs="Arial"/>
        </w:rPr>
        <w:t xml:space="preserve"> people whenever possible</w:t>
      </w:r>
      <w:r w:rsidR="0081443F" w:rsidRPr="0056071B">
        <w:rPr>
          <w:rStyle w:val="eop"/>
          <w:rFonts w:ascii="Arial" w:eastAsiaTheme="majorEastAsia" w:hAnsi="Arial" w:cs="Arial"/>
        </w:rPr>
        <w:t xml:space="preserve"> (there are some exceptions in both the current and proposed policies)</w:t>
      </w:r>
      <w:r w:rsidRPr="0056071B">
        <w:rPr>
          <w:rStyle w:val="eop"/>
          <w:rFonts w:ascii="Arial" w:eastAsiaTheme="majorEastAsia" w:hAnsi="Arial" w:cs="Arial"/>
        </w:rPr>
        <w:t xml:space="preserve">.  </w:t>
      </w:r>
    </w:p>
    <w:p w14:paraId="56FD207F" w14:textId="77777777" w:rsidR="0081443F" w:rsidRPr="0056071B" w:rsidRDefault="0081443F" w:rsidP="00FE4A6A">
      <w:pPr>
        <w:pStyle w:val="paragraph"/>
        <w:spacing w:before="0" w:beforeAutospacing="0" w:after="0" w:afterAutospacing="0"/>
        <w:textAlignment w:val="baseline"/>
        <w:rPr>
          <w:rStyle w:val="eop"/>
          <w:rFonts w:ascii="Arial" w:eastAsiaTheme="majorEastAsia" w:hAnsi="Arial" w:cs="Arial"/>
        </w:rPr>
      </w:pPr>
    </w:p>
    <w:p w14:paraId="7D94543A" w14:textId="5130013B" w:rsidR="00FE4A6A" w:rsidRPr="0056071B" w:rsidRDefault="001A6720" w:rsidP="00FE4A6A">
      <w:pPr>
        <w:pStyle w:val="paragraph"/>
        <w:spacing w:before="0" w:beforeAutospacing="0" w:after="0" w:afterAutospacing="0"/>
        <w:textAlignment w:val="baseline"/>
        <w:rPr>
          <w:rStyle w:val="eop"/>
          <w:rFonts w:ascii="Arial" w:eastAsiaTheme="majorEastAsia" w:hAnsi="Arial" w:cs="Arial"/>
        </w:rPr>
      </w:pPr>
      <w:r>
        <w:rPr>
          <w:rStyle w:val="eop"/>
          <w:rFonts w:ascii="Arial" w:eastAsiaTheme="majorEastAsia" w:hAnsi="Arial" w:cs="Arial"/>
        </w:rPr>
        <w:t>G</w:t>
      </w:r>
      <w:r w:rsidR="00FE4A6A" w:rsidRPr="0056071B">
        <w:rPr>
          <w:rStyle w:val="eop"/>
          <w:rFonts w:ascii="Arial" w:eastAsiaTheme="majorEastAsia" w:hAnsi="Arial" w:cs="Arial"/>
        </w:rPr>
        <w:t xml:space="preserve">overnment guidance </w:t>
      </w:r>
      <w:r w:rsidR="00C6114B" w:rsidRPr="0056071B">
        <w:rPr>
          <w:rStyle w:val="eop"/>
          <w:rFonts w:ascii="Arial" w:eastAsiaTheme="majorEastAsia" w:hAnsi="Arial" w:cs="Arial"/>
        </w:rPr>
        <w:t>advise</w:t>
      </w:r>
      <w:r w:rsidR="00C9188B" w:rsidRPr="0056071B">
        <w:rPr>
          <w:rStyle w:val="eop"/>
          <w:rFonts w:ascii="Arial" w:eastAsiaTheme="majorEastAsia" w:hAnsi="Arial" w:cs="Arial"/>
        </w:rPr>
        <w:t>s</w:t>
      </w:r>
      <w:r w:rsidR="00C6114B" w:rsidRPr="0056071B">
        <w:rPr>
          <w:rStyle w:val="eop"/>
          <w:rFonts w:ascii="Arial" w:eastAsiaTheme="majorEastAsia" w:hAnsi="Arial" w:cs="Arial"/>
        </w:rPr>
        <w:t xml:space="preserve"> </w:t>
      </w:r>
      <w:r w:rsidR="00FE4A6A" w:rsidRPr="0056071B">
        <w:rPr>
          <w:rStyle w:val="eop"/>
          <w:rFonts w:ascii="Arial" w:eastAsiaTheme="majorEastAsia" w:hAnsi="Arial" w:cs="Arial"/>
        </w:rPr>
        <w:t xml:space="preserve">that </w:t>
      </w:r>
      <w:r w:rsidR="00C6114B" w:rsidRPr="0056071B">
        <w:rPr>
          <w:rStyle w:val="eop"/>
          <w:rFonts w:ascii="Arial" w:eastAsiaTheme="majorEastAsia" w:hAnsi="Arial" w:cs="Arial"/>
        </w:rPr>
        <w:t>c</w:t>
      </w:r>
      <w:r w:rsidR="00FE4A6A" w:rsidRPr="0056071B">
        <w:rPr>
          <w:rStyle w:val="eop"/>
          <w:rFonts w:ascii="Arial" w:eastAsiaTheme="majorEastAsia" w:hAnsi="Arial" w:cs="Arial"/>
        </w:rPr>
        <w:t xml:space="preserve">ouncils should </w:t>
      </w:r>
      <w:r w:rsidR="00C6114B" w:rsidRPr="0056071B">
        <w:rPr>
          <w:rStyle w:val="eop"/>
          <w:rFonts w:ascii="Arial" w:eastAsiaTheme="majorEastAsia" w:hAnsi="Arial" w:cs="Arial"/>
        </w:rPr>
        <w:t xml:space="preserve">use a minimum two-year residency test. </w:t>
      </w:r>
      <w:r w:rsidR="00FE4A6A" w:rsidRPr="0056071B">
        <w:rPr>
          <w:rStyle w:val="eop"/>
          <w:rFonts w:ascii="Arial" w:eastAsiaTheme="majorEastAsia" w:hAnsi="Arial" w:cs="Arial"/>
        </w:rPr>
        <w:t>Dorset Council proposes the following criteria for local connection</w:t>
      </w:r>
      <w:r w:rsidR="00364A89" w:rsidRPr="0056071B">
        <w:rPr>
          <w:rStyle w:val="eop"/>
          <w:rFonts w:ascii="Arial" w:eastAsiaTheme="majorEastAsia" w:hAnsi="Arial" w:cs="Arial"/>
        </w:rPr>
        <w:t>.</w:t>
      </w:r>
      <w:r w:rsidR="00D0748C" w:rsidRPr="0056071B">
        <w:rPr>
          <w:rStyle w:val="eop"/>
          <w:rFonts w:ascii="Arial" w:eastAsiaTheme="majorEastAsia" w:hAnsi="Arial" w:cs="Arial"/>
        </w:rPr>
        <w:t xml:space="preserve">  </w:t>
      </w:r>
    </w:p>
    <w:p w14:paraId="6DA921DF" w14:textId="77777777" w:rsidR="00F000FC" w:rsidRPr="0056071B" w:rsidRDefault="00F000FC" w:rsidP="00FE4A6A">
      <w:pPr>
        <w:pStyle w:val="paragraph"/>
        <w:spacing w:before="0" w:beforeAutospacing="0" w:after="0" w:afterAutospacing="0"/>
        <w:textAlignment w:val="baseline"/>
        <w:rPr>
          <w:rStyle w:val="eop"/>
          <w:rFonts w:ascii="Arial" w:eastAsiaTheme="majorEastAsia" w:hAnsi="Arial" w:cs="Arial"/>
        </w:rPr>
      </w:pPr>
    </w:p>
    <w:p w14:paraId="083C9A0B" w14:textId="77777777" w:rsidR="00364A89" w:rsidRPr="0056071B" w:rsidRDefault="00364A89" w:rsidP="00364A89">
      <w:pPr>
        <w:spacing w:line="276" w:lineRule="auto"/>
        <w:rPr>
          <w:rFonts w:ascii="Arial" w:hAnsi="Arial" w:cs="Arial"/>
        </w:rPr>
      </w:pPr>
      <w:r w:rsidRPr="0056071B">
        <w:rPr>
          <w:rFonts w:ascii="Arial" w:hAnsi="Arial" w:cs="Arial"/>
        </w:rPr>
        <w:t>This change is intended to:</w:t>
      </w:r>
    </w:p>
    <w:p w14:paraId="17EE4B67" w14:textId="5C428E5F" w:rsidR="00364A89" w:rsidRPr="0056071B" w:rsidRDefault="00E30ED6" w:rsidP="00391CAD">
      <w:pPr>
        <w:pStyle w:val="ListParagraph"/>
        <w:numPr>
          <w:ilvl w:val="0"/>
          <w:numId w:val="10"/>
        </w:numPr>
        <w:spacing w:line="276" w:lineRule="auto"/>
        <w:rPr>
          <w:rFonts w:ascii="Arial" w:hAnsi="Arial" w:cs="Arial"/>
        </w:rPr>
      </w:pPr>
      <w:r>
        <w:rPr>
          <w:rFonts w:ascii="Arial" w:hAnsi="Arial" w:cs="Arial"/>
        </w:rPr>
        <w:t>s</w:t>
      </w:r>
      <w:r w:rsidR="00364A89" w:rsidRPr="0056071B">
        <w:rPr>
          <w:rFonts w:ascii="Arial" w:hAnsi="Arial" w:cs="Arial"/>
        </w:rPr>
        <w:t>implify the application process for customers</w:t>
      </w:r>
    </w:p>
    <w:p w14:paraId="2BCF69C1" w14:textId="012F8922" w:rsidR="00364A89" w:rsidRPr="0056071B" w:rsidRDefault="00E30ED6" w:rsidP="00391CAD">
      <w:pPr>
        <w:pStyle w:val="ListParagraph"/>
        <w:numPr>
          <w:ilvl w:val="0"/>
          <w:numId w:val="10"/>
        </w:numPr>
        <w:spacing w:line="276" w:lineRule="auto"/>
        <w:rPr>
          <w:rFonts w:ascii="Arial" w:hAnsi="Arial" w:cs="Arial"/>
        </w:rPr>
      </w:pPr>
      <w:r>
        <w:rPr>
          <w:rFonts w:ascii="Arial" w:hAnsi="Arial" w:cs="Arial"/>
        </w:rPr>
        <w:t>r</w:t>
      </w:r>
      <w:r w:rsidR="00364A89" w:rsidRPr="0056071B">
        <w:rPr>
          <w:rFonts w:ascii="Arial" w:hAnsi="Arial" w:cs="Arial"/>
        </w:rPr>
        <w:t xml:space="preserve">educe the burden of providing some evidence </w:t>
      </w:r>
    </w:p>
    <w:p w14:paraId="69F82482" w14:textId="69CD9AC8" w:rsidR="008B02C2" w:rsidRPr="00EB085B" w:rsidRDefault="00E30ED6" w:rsidP="00EB085B">
      <w:pPr>
        <w:pStyle w:val="ListParagraph"/>
        <w:numPr>
          <w:ilvl w:val="0"/>
          <w:numId w:val="10"/>
        </w:numPr>
        <w:spacing w:after="0" w:line="276" w:lineRule="auto"/>
        <w:textAlignment w:val="baseline"/>
        <w:rPr>
          <w:rStyle w:val="eop"/>
          <w:rFonts w:ascii="Arial" w:eastAsiaTheme="majorEastAsia" w:hAnsi="Arial" w:cs="Arial"/>
        </w:rPr>
      </w:pPr>
      <w:r>
        <w:rPr>
          <w:rFonts w:ascii="Arial" w:hAnsi="Arial" w:cs="Arial"/>
        </w:rPr>
        <w:t>s</w:t>
      </w:r>
      <w:r w:rsidR="00364A89" w:rsidRPr="0056071B">
        <w:rPr>
          <w:rFonts w:ascii="Arial" w:hAnsi="Arial" w:cs="Arial"/>
        </w:rPr>
        <w:t>treamline the process for officers</w:t>
      </w:r>
    </w:p>
    <w:p w14:paraId="33F2F15A" w14:textId="77777777" w:rsidR="00442C65" w:rsidRPr="0056071B" w:rsidRDefault="00442C65" w:rsidP="00FE4A6A">
      <w:pPr>
        <w:pStyle w:val="paragraph"/>
        <w:spacing w:before="0" w:beforeAutospacing="0" w:after="0" w:afterAutospacing="0"/>
        <w:textAlignment w:val="baseline"/>
        <w:rPr>
          <w:rStyle w:val="eop"/>
          <w:rFonts w:ascii="Arial" w:eastAsiaTheme="majorEastAsia" w:hAnsi="Arial" w:cs="Arial"/>
        </w:rPr>
      </w:pPr>
    </w:p>
    <w:tbl>
      <w:tblPr>
        <w:tblStyle w:val="TableGrid"/>
        <w:tblW w:w="9067" w:type="dxa"/>
        <w:tblLook w:val="04A0" w:firstRow="1" w:lastRow="0" w:firstColumn="1" w:lastColumn="0" w:noHBand="0" w:noVBand="1"/>
      </w:tblPr>
      <w:tblGrid>
        <w:gridCol w:w="1803"/>
        <w:gridCol w:w="3862"/>
        <w:gridCol w:w="3402"/>
      </w:tblGrid>
      <w:tr w:rsidR="004A1302" w14:paraId="7B9E30E5" w14:textId="77777777" w:rsidTr="004D1D7F">
        <w:tc>
          <w:tcPr>
            <w:tcW w:w="9067" w:type="dxa"/>
            <w:gridSpan w:val="3"/>
            <w:shd w:val="clear" w:color="auto" w:fill="DAE9F7" w:themeFill="text2" w:themeFillTint="1A"/>
          </w:tcPr>
          <w:p w14:paraId="42FCE9B2" w14:textId="77777777" w:rsidR="004A1302" w:rsidRPr="00F245C7" w:rsidRDefault="004A1302">
            <w:pPr>
              <w:jc w:val="center"/>
              <w:rPr>
                <w:rFonts w:ascii="Arial" w:hAnsi="Arial" w:cs="Arial"/>
                <w:b/>
                <w:bCs/>
              </w:rPr>
            </w:pPr>
            <w:r w:rsidRPr="00F245C7">
              <w:rPr>
                <w:rFonts w:ascii="Arial" w:hAnsi="Arial" w:cs="Arial"/>
                <w:b/>
                <w:bCs/>
                <w:sz w:val="28"/>
                <w:szCs w:val="28"/>
              </w:rPr>
              <w:t>Current Allocation Policy</w:t>
            </w:r>
          </w:p>
        </w:tc>
      </w:tr>
      <w:tr w:rsidR="004A1302" w14:paraId="3263003C" w14:textId="77777777">
        <w:tc>
          <w:tcPr>
            <w:tcW w:w="1803" w:type="dxa"/>
          </w:tcPr>
          <w:p w14:paraId="7EC6BC38" w14:textId="77777777" w:rsidR="004A1302" w:rsidRDefault="004A1302">
            <w:pPr>
              <w:rPr>
                <w:rFonts w:ascii="Arial" w:hAnsi="Arial" w:cs="Arial"/>
              </w:rPr>
            </w:pPr>
            <w:r>
              <w:rPr>
                <w:rFonts w:ascii="Arial" w:hAnsi="Arial" w:cs="Arial"/>
              </w:rPr>
              <w:t>Criteria 1</w:t>
            </w:r>
          </w:p>
        </w:tc>
        <w:tc>
          <w:tcPr>
            <w:tcW w:w="3862" w:type="dxa"/>
          </w:tcPr>
          <w:p w14:paraId="292FBA70" w14:textId="77777777" w:rsidR="004A1302" w:rsidRDefault="004A1302">
            <w:pPr>
              <w:rPr>
                <w:rFonts w:ascii="Arial" w:hAnsi="Arial" w:cs="Arial"/>
              </w:rPr>
            </w:pPr>
            <w:r w:rsidRPr="00F245C7">
              <w:rPr>
                <w:rFonts w:ascii="Arial" w:hAnsi="Arial" w:cs="Arial"/>
              </w:rPr>
              <w:t>Residency in the area</w:t>
            </w:r>
          </w:p>
        </w:tc>
        <w:tc>
          <w:tcPr>
            <w:tcW w:w="3402" w:type="dxa"/>
          </w:tcPr>
          <w:p w14:paraId="27102B89" w14:textId="77777777" w:rsidR="004A1302" w:rsidRDefault="004A1302">
            <w:pPr>
              <w:rPr>
                <w:rFonts w:ascii="Arial" w:hAnsi="Arial" w:cs="Arial"/>
              </w:rPr>
            </w:pPr>
            <w:r w:rsidRPr="00F245C7">
              <w:rPr>
                <w:rFonts w:ascii="Arial" w:hAnsi="Arial" w:cs="Arial"/>
              </w:rPr>
              <w:t>2 years or 3 years of out of the last 5 years</w:t>
            </w:r>
          </w:p>
        </w:tc>
      </w:tr>
      <w:tr w:rsidR="004A1302" w14:paraId="78C25D36" w14:textId="77777777">
        <w:tc>
          <w:tcPr>
            <w:tcW w:w="1803" w:type="dxa"/>
          </w:tcPr>
          <w:p w14:paraId="1B0CD2FE" w14:textId="77777777" w:rsidR="004A1302" w:rsidRDefault="004A1302">
            <w:pPr>
              <w:rPr>
                <w:rFonts w:ascii="Arial" w:hAnsi="Arial" w:cs="Arial"/>
              </w:rPr>
            </w:pPr>
            <w:r>
              <w:rPr>
                <w:rFonts w:ascii="Arial" w:hAnsi="Arial" w:cs="Arial"/>
              </w:rPr>
              <w:t>Criteria 2</w:t>
            </w:r>
          </w:p>
        </w:tc>
        <w:tc>
          <w:tcPr>
            <w:tcW w:w="3862" w:type="dxa"/>
          </w:tcPr>
          <w:p w14:paraId="560721E7" w14:textId="77777777" w:rsidR="004A1302" w:rsidRDefault="004A1302">
            <w:pPr>
              <w:rPr>
                <w:rFonts w:ascii="Arial" w:hAnsi="Arial" w:cs="Arial"/>
              </w:rPr>
            </w:pPr>
            <w:r w:rsidRPr="00F245C7">
              <w:rPr>
                <w:rFonts w:ascii="Arial" w:hAnsi="Arial" w:cs="Arial"/>
              </w:rPr>
              <w:t>Close family continuous residency in the area (parents, siblings, non-dependent children)</w:t>
            </w:r>
          </w:p>
        </w:tc>
        <w:tc>
          <w:tcPr>
            <w:tcW w:w="3402" w:type="dxa"/>
          </w:tcPr>
          <w:p w14:paraId="6AAC8DA2" w14:textId="77777777" w:rsidR="004A1302" w:rsidRDefault="004A1302">
            <w:pPr>
              <w:rPr>
                <w:rFonts w:ascii="Arial" w:hAnsi="Arial" w:cs="Arial"/>
              </w:rPr>
            </w:pPr>
            <w:r w:rsidRPr="00F245C7">
              <w:rPr>
                <w:rFonts w:ascii="Arial" w:hAnsi="Arial" w:cs="Arial"/>
              </w:rPr>
              <w:t>5 years evidenced</w:t>
            </w:r>
          </w:p>
        </w:tc>
      </w:tr>
      <w:tr w:rsidR="004A1302" w14:paraId="3583B370" w14:textId="77777777">
        <w:tc>
          <w:tcPr>
            <w:tcW w:w="1803" w:type="dxa"/>
          </w:tcPr>
          <w:p w14:paraId="537EC6E5" w14:textId="77777777" w:rsidR="004A1302" w:rsidRDefault="004A1302">
            <w:pPr>
              <w:rPr>
                <w:rFonts w:ascii="Arial" w:hAnsi="Arial" w:cs="Arial"/>
              </w:rPr>
            </w:pPr>
            <w:r>
              <w:rPr>
                <w:rFonts w:ascii="Arial" w:hAnsi="Arial" w:cs="Arial"/>
              </w:rPr>
              <w:t>Criteria 3</w:t>
            </w:r>
          </w:p>
        </w:tc>
        <w:tc>
          <w:tcPr>
            <w:tcW w:w="3862" w:type="dxa"/>
          </w:tcPr>
          <w:p w14:paraId="41A116C8" w14:textId="77777777" w:rsidR="004A1302" w:rsidRDefault="004A1302">
            <w:pPr>
              <w:rPr>
                <w:rFonts w:ascii="Arial" w:hAnsi="Arial" w:cs="Arial"/>
              </w:rPr>
            </w:pPr>
            <w:r w:rsidRPr="00F245C7">
              <w:rPr>
                <w:rFonts w:ascii="Arial" w:hAnsi="Arial" w:cs="Arial"/>
              </w:rPr>
              <w:t>Paid employment in the Dorset Council area</w:t>
            </w:r>
          </w:p>
        </w:tc>
        <w:tc>
          <w:tcPr>
            <w:tcW w:w="3402" w:type="dxa"/>
          </w:tcPr>
          <w:p w14:paraId="5BF3DD75" w14:textId="77777777" w:rsidR="004A1302" w:rsidRDefault="004A1302">
            <w:pPr>
              <w:rPr>
                <w:rFonts w:ascii="Arial" w:hAnsi="Arial" w:cs="Arial"/>
              </w:rPr>
            </w:pPr>
            <w:r w:rsidRPr="00A21944">
              <w:rPr>
                <w:rFonts w:ascii="Arial" w:hAnsi="Arial" w:cs="Arial"/>
              </w:rPr>
              <w:t>16 hours per week average for a minimum period of one year</w:t>
            </w:r>
          </w:p>
        </w:tc>
      </w:tr>
      <w:tr w:rsidR="004A1302" w14:paraId="6D9E7564" w14:textId="77777777">
        <w:tc>
          <w:tcPr>
            <w:tcW w:w="1803" w:type="dxa"/>
          </w:tcPr>
          <w:p w14:paraId="188792AD" w14:textId="77777777" w:rsidR="004A1302" w:rsidRDefault="004A1302">
            <w:pPr>
              <w:rPr>
                <w:rFonts w:ascii="Arial" w:hAnsi="Arial" w:cs="Arial"/>
              </w:rPr>
            </w:pPr>
            <w:r>
              <w:rPr>
                <w:rFonts w:ascii="Arial" w:hAnsi="Arial" w:cs="Arial"/>
              </w:rPr>
              <w:t>Criteria 4</w:t>
            </w:r>
          </w:p>
        </w:tc>
        <w:tc>
          <w:tcPr>
            <w:tcW w:w="3862" w:type="dxa"/>
          </w:tcPr>
          <w:p w14:paraId="2412B929" w14:textId="77777777" w:rsidR="004A1302" w:rsidRDefault="004A1302">
            <w:pPr>
              <w:rPr>
                <w:rFonts w:ascii="Arial" w:hAnsi="Arial" w:cs="Arial"/>
              </w:rPr>
            </w:pPr>
            <w:r w:rsidRPr="00A21944">
              <w:rPr>
                <w:rFonts w:ascii="Arial" w:hAnsi="Arial" w:cs="Arial"/>
              </w:rPr>
              <w:t>Location requirements</w:t>
            </w:r>
          </w:p>
        </w:tc>
        <w:tc>
          <w:tcPr>
            <w:tcW w:w="3402" w:type="dxa"/>
          </w:tcPr>
          <w:p w14:paraId="7D562A37" w14:textId="77777777" w:rsidR="004A1302" w:rsidRDefault="004A1302">
            <w:pPr>
              <w:rPr>
                <w:rFonts w:ascii="Arial" w:hAnsi="Arial" w:cs="Arial"/>
              </w:rPr>
            </w:pPr>
            <w:r w:rsidRPr="00A21944">
              <w:rPr>
                <w:rFonts w:ascii="Arial" w:hAnsi="Arial" w:cs="Arial"/>
              </w:rPr>
              <w:t>Any requirements detailed in a section 106 Town and Country Planning Act 1990 and/or a local lettings plan</w:t>
            </w:r>
          </w:p>
        </w:tc>
      </w:tr>
    </w:tbl>
    <w:p w14:paraId="730A6F71" w14:textId="77777777" w:rsidR="004A1302" w:rsidRDefault="004A1302" w:rsidP="004A1302">
      <w:pPr>
        <w:rPr>
          <w:rFonts w:ascii="Arial" w:hAnsi="Arial" w:cs="Arial"/>
        </w:rPr>
      </w:pPr>
    </w:p>
    <w:tbl>
      <w:tblPr>
        <w:tblStyle w:val="TableGrid"/>
        <w:tblW w:w="9067" w:type="dxa"/>
        <w:tblLook w:val="04A0" w:firstRow="1" w:lastRow="0" w:firstColumn="1" w:lastColumn="0" w:noHBand="0" w:noVBand="1"/>
      </w:tblPr>
      <w:tblGrid>
        <w:gridCol w:w="1803"/>
        <w:gridCol w:w="3862"/>
        <w:gridCol w:w="3402"/>
      </w:tblGrid>
      <w:tr w:rsidR="004A1302" w:rsidRPr="00F245C7" w14:paraId="3C83A128" w14:textId="77777777" w:rsidTr="00F0137A">
        <w:tc>
          <w:tcPr>
            <w:tcW w:w="9067" w:type="dxa"/>
            <w:gridSpan w:val="3"/>
            <w:shd w:val="clear" w:color="auto" w:fill="D9F2D0" w:themeFill="accent6" w:themeFillTint="33"/>
          </w:tcPr>
          <w:p w14:paraId="72623477" w14:textId="77777777" w:rsidR="004A1302" w:rsidRPr="00F245C7" w:rsidRDefault="004A1302">
            <w:pPr>
              <w:jc w:val="center"/>
              <w:rPr>
                <w:rFonts w:ascii="Arial" w:hAnsi="Arial" w:cs="Arial"/>
                <w:b/>
                <w:bCs/>
              </w:rPr>
            </w:pPr>
            <w:r>
              <w:rPr>
                <w:rFonts w:ascii="Arial" w:hAnsi="Arial" w:cs="Arial"/>
                <w:b/>
                <w:bCs/>
                <w:sz w:val="28"/>
                <w:szCs w:val="28"/>
              </w:rPr>
              <w:t>Proposed Changes</w:t>
            </w:r>
          </w:p>
        </w:tc>
      </w:tr>
      <w:tr w:rsidR="004A1302" w14:paraId="749617F7" w14:textId="77777777">
        <w:tc>
          <w:tcPr>
            <w:tcW w:w="1803" w:type="dxa"/>
          </w:tcPr>
          <w:p w14:paraId="20CA52FA" w14:textId="77777777" w:rsidR="004A1302" w:rsidRDefault="004A1302">
            <w:pPr>
              <w:rPr>
                <w:rFonts w:ascii="Arial" w:hAnsi="Arial" w:cs="Arial"/>
              </w:rPr>
            </w:pPr>
            <w:r>
              <w:rPr>
                <w:rFonts w:ascii="Arial" w:hAnsi="Arial" w:cs="Arial"/>
              </w:rPr>
              <w:t>Criteria 1</w:t>
            </w:r>
          </w:p>
        </w:tc>
        <w:tc>
          <w:tcPr>
            <w:tcW w:w="3862" w:type="dxa"/>
          </w:tcPr>
          <w:p w14:paraId="0CDDF353" w14:textId="77777777" w:rsidR="004A1302" w:rsidRDefault="004A1302">
            <w:pPr>
              <w:rPr>
                <w:rFonts w:ascii="Arial" w:hAnsi="Arial" w:cs="Arial"/>
              </w:rPr>
            </w:pPr>
            <w:r w:rsidRPr="002E53DE">
              <w:rPr>
                <w:rFonts w:ascii="Arial" w:hAnsi="Arial" w:cs="Arial"/>
              </w:rPr>
              <w:t>Normally being resident in Dorset Council area by their own choice</w:t>
            </w:r>
          </w:p>
        </w:tc>
        <w:tc>
          <w:tcPr>
            <w:tcW w:w="3402" w:type="dxa"/>
          </w:tcPr>
          <w:p w14:paraId="39CC7AF7" w14:textId="77777777" w:rsidR="004A1302" w:rsidRDefault="004A1302">
            <w:pPr>
              <w:rPr>
                <w:rFonts w:ascii="Arial" w:hAnsi="Arial" w:cs="Arial"/>
              </w:rPr>
            </w:pPr>
            <w:r>
              <w:rPr>
                <w:rFonts w:ascii="Arial" w:hAnsi="Arial" w:cs="Arial"/>
              </w:rPr>
              <w:t>2 years</w:t>
            </w:r>
          </w:p>
        </w:tc>
      </w:tr>
      <w:tr w:rsidR="004A1302" w14:paraId="6DB24B8C" w14:textId="77777777">
        <w:tc>
          <w:tcPr>
            <w:tcW w:w="1803" w:type="dxa"/>
          </w:tcPr>
          <w:p w14:paraId="3D224E73" w14:textId="77777777" w:rsidR="004A1302" w:rsidRDefault="004A1302">
            <w:pPr>
              <w:rPr>
                <w:rFonts w:ascii="Arial" w:hAnsi="Arial" w:cs="Arial"/>
              </w:rPr>
            </w:pPr>
            <w:r>
              <w:rPr>
                <w:rFonts w:ascii="Arial" w:hAnsi="Arial" w:cs="Arial"/>
              </w:rPr>
              <w:t>Criteria 2</w:t>
            </w:r>
          </w:p>
        </w:tc>
        <w:tc>
          <w:tcPr>
            <w:tcW w:w="3862" w:type="dxa"/>
          </w:tcPr>
          <w:p w14:paraId="68286505" w14:textId="485B6850" w:rsidR="004A1302" w:rsidRDefault="0015727F">
            <w:pPr>
              <w:rPr>
                <w:rFonts w:ascii="Arial" w:hAnsi="Arial" w:cs="Arial"/>
              </w:rPr>
            </w:pPr>
            <w:r w:rsidRPr="0015727F">
              <w:rPr>
                <w:rFonts w:ascii="Arial" w:hAnsi="Arial" w:cs="Arial"/>
              </w:rPr>
              <w:t>Having close family, resident of their own choice, in the Dorset Council area (defined as parents, siblings, adult children)</w:t>
            </w:r>
          </w:p>
        </w:tc>
        <w:tc>
          <w:tcPr>
            <w:tcW w:w="3402" w:type="dxa"/>
          </w:tcPr>
          <w:p w14:paraId="70B86973" w14:textId="77777777" w:rsidR="004A1302" w:rsidRDefault="004A1302">
            <w:pPr>
              <w:rPr>
                <w:rFonts w:ascii="Arial" w:hAnsi="Arial" w:cs="Arial"/>
              </w:rPr>
            </w:pPr>
            <w:r>
              <w:rPr>
                <w:rFonts w:ascii="Arial" w:hAnsi="Arial" w:cs="Arial"/>
              </w:rPr>
              <w:t>2 years</w:t>
            </w:r>
          </w:p>
        </w:tc>
      </w:tr>
      <w:tr w:rsidR="004A1302" w14:paraId="22BF770D" w14:textId="77777777">
        <w:tc>
          <w:tcPr>
            <w:tcW w:w="1803" w:type="dxa"/>
          </w:tcPr>
          <w:p w14:paraId="6C0933EA" w14:textId="77777777" w:rsidR="004A1302" w:rsidRDefault="004A1302">
            <w:pPr>
              <w:rPr>
                <w:rFonts w:ascii="Arial" w:hAnsi="Arial" w:cs="Arial"/>
              </w:rPr>
            </w:pPr>
            <w:r>
              <w:rPr>
                <w:rFonts w:ascii="Arial" w:hAnsi="Arial" w:cs="Arial"/>
              </w:rPr>
              <w:t>Criteria 3</w:t>
            </w:r>
          </w:p>
        </w:tc>
        <w:tc>
          <w:tcPr>
            <w:tcW w:w="3862" w:type="dxa"/>
          </w:tcPr>
          <w:p w14:paraId="3819942A" w14:textId="77777777" w:rsidR="004A1302" w:rsidRDefault="004A1302">
            <w:pPr>
              <w:rPr>
                <w:rFonts w:ascii="Arial" w:hAnsi="Arial" w:cs="Arial"/>
              </w:rPr>
            </w:pPr>
            <w:r w:rsidRPr="002E53DE">
              <w:rPr>
                <w:rFonts w:ascii="Arial" w:hAnsi="Arial" w:cs="Arial"/>
              </w:rPr>
              <w:t>Being employed in Dorset Council area for a minimum of 16 hours or more a week</w:t>
            </w:r>
          </w:p>
        </w:tc>
        <w:tc>
          <w:tcPr>
            <w:tcW w:w="3402" w:type="dxa"/>
          </w:tcPr>
          <w:p w14:paraId="4855E859" w14:textId="77777777" w:rsidR="004A1302" w:rsidRDefault="004A1302">
            <w:pPr>
              <w:rPr>
                <w:rFonts w:ascii="Arial" w:hAnsi="Arial" w:cs="Arial"/>
              </w:rPr>
            </w:pPr>
            <w:r>
              <w:rPr>
                <w:rFonts w:ascii="Arial" w:hAnsi="Arial" w:cs="Arial"/>
              </w:rPr>
              <w:t>2 years</w:t>
            </w:r>
          </w:p>
        </w:tc>
      </w:tr>
      <w:tr w:rsidR="004A1302" w14:paraId="60128015" w14:textId="77777777">
        <w:tc>
          <w:tcPr>
            <w:tcW w:w="1803" w:type="dxa"/>
          </w:tcPr>
          <w:p w14:paraId="2646E399" w14:textId="77777777" w:rsidR="004A1302" w:rsidRDefault="004A1302">
            <w:pPr>
              <w:rPr>
                <w:rFonts w:ascii="Arial" w:hAnsi="Arial" w:cs="Arial"/>
              </w:rPr>
            </w:pPr>
            <w:r>
              <w:rPr>
                <w:rFonts w:ascii="Arial" w:hAnsi="Arial" w:cs="Arial"/>
              </w:rPr>
              <w:t>Criteria 4</w:t>
            </w:r>
          </w:p>
        </w:tc>
        <w:tc>
          <w:tcPr>
            <w:tcW w:w="3862" w:type="dxa"/>
          </w:tcPr>
          <w:p w14:paraId="08962F11" w14:textId="77777777" w:rsidR="004A1302" w:rsidRDefault="004A1302">
            <w:pPr>
              <w:rPr>
                <w:rFonts w:ascii="Arial" w:hAnsi="Arial" w:cs="Arial"/>
              </w:rPr>
            </w:pPr>
            <w:r w:rsidRPr="002E53DE">
              <w:rPr>
                <w:rFonts w:ascii="Arial" w:hAnsi="Arial" w:cs="Arial"/>
              </w:rPr>
              <w:t>No change</w:t>
            </w:r>
          </w:p>
        </w:tc>
        <w:tc>
          <w:tcPr>
            <w:tcW w:w="3402" w:type="dxa"/>
          </w:tcPr>
          <w:p w14:paraId="0498416C" w14:textId="77777777" w:rsidR="004A1302" w:rsidRDefault="004A1302">
            <w:pPr>
              <w:rPr>
                <w:rFonts w:ascii="Arial" w:hAnsi="Arial" w:cs="Arial"/>
              </w:rPr>
            </w:pPr>
          </w:p>
        </w:tc>
      </w:tr>
    </w:tbl>
    <w:p w14:paraId="086070A8" w14:textId="77777777" w:rsidR="00442C65" w:rsidRDefault="00442C65" w:rsidP="00FE4A6A">
      <w:pPr>
        <w:rPr>
          <w:rFonts w:ascii="Arial" w:hAnsi="Arial" w:cs="Arial"/>
          <w:b/>
          <w:bCs/>
        </w:rPr>
      </w:pPr>
    </w:p>
    <w:p w14:paraId="1A19555E" w14:textId="77777777" w:rsidR="00EB085B" w:rsidRPr="0056071B" w:rsidRDefault="00EB085B" w:rsidP="00FE4A6A">
      <w:pPr>
        <w:rPr>
          <w:rFonts w:ascii="Arial" w:hAnsi="Arial" w:cs="Arial"/>
          <w:b/>
          <w:bCs/>
        </w:rPr>
      </w:pPr>
    </w:p>
    <w:p w14:paraId="3347F157" w14:textId="77777777" w:rsidR="00FA5264" w:rsidRDefault="00FA5264" w:rsidP="00FA5264">
      <w:pPr>
        <w:rPr>
          <w:rFonts w:ascii="Arial" w:hAnsi="Arial" w:cs="Arial"/>
          <w:b/>
          <w:bCs/>
        </w:rPr>
      </w:pPr>
      <w:r>
        <w:rPr>
          <w:rFonts w:ascii="Arial" w:hAnsi="Arial" w:cs="Arial"/>
          <w:b/>
          <w:bCs/>
        </w:rPr>
        <w:lastRenderedPageBreak/>
        <w:t xml:space="preserve">Q2. </w:t>
      </w:r>
      <w:r w:rsidRPr="00F02EAE">
        <w:rPr>
          <w:rFonts w:ascii="Arial" w:hAnsi="Arial" w:cs="Arial"/>
          <w:b/>
          <w:bCs/>
        </w:rPr>
        <w:t>How much do you agree or disagree with the proposed changes for Criteria 1?</w:t>
      </w:r>
    </w:p>
    <w:p w14:paraId="62C75003" w14:textId="77777777" w:rsidR="00EB085B" w:rsidRDefault="00EB085B" w:rsidP="00FA5264">
      <w:pPr>
        <w:rPr>
          <w:rFonts w:ascii="Arial" w:hAnsi="Arial" w:cs="Arial"/>
        </w:rPr>
      </w:pPr>
      <w:r w:rsidRPr="00EB085B">
        <w:rPr>
          <w:rFonts w:ascii="Arial" w:hAnsi="Arial" w:cs="Arial"/>
        </w:rPr>
        <w:t xml:space="preserve">Please refer to the criteria in the table on the previous page. </w:t>
      </w:r>
    </w:p>
    <w:p w14:paraId="7B24D122" w14:textId="77777777" w:rsidR="00FA5264" w:rsidRDefault="00FA5264" w:rsidP="00FA5264">
      <w:pPr>
        <w:rPr>
          <w:rFonts w:ascii="Arial" w:hAnsi="Arial" w:cs="Arial"/>
          <w:i/>
          <w:iCs/>
        </w:rPr>
      </w:pPr>
      <w:r>
        <w:rPr>
          <w:rFonts w:ascii="Arial" w:hAnsi="Arial" w:cs="Arial"/>
          <w:i/>
          <w:iCs/>
        </w:rPr>
        <w:t>Please tick one option.</w:t>
      </w:r>
    </w:p>
    <w:tbl>
      <w:tblPr>
        <w:tblStyle w:val="TableGrid"/>
        <w:tblW w:w="0" w:type="auto"/>
        <w:tblLook w:val="04A0" w:firstRow="1" w:lastRow="0" w:firstColumn="1" w:lastColumn="0" w:noHBand="0" w:noVBand="1"/>
      </w:tblPr>
      <w:tblGrid>
        <w:gridCol w:w="1410"/>
        <w:gridCol w:w="1190"/>
        <w:gridCol w:w="1279"/>
        <w:gridCol w:w="1286"/>
        <w:gridCol w:w="1287"/>
        <w:gridCol w:w="1286"/>
        <w:gridCol w:w="1278"/>
      </w:tblGrid>
      <w:tr w:rsidR="00FA5264" w14:paraId="6A4E1919" w14:textId="77777777">
        <w:tc>
          <w:tcPr>
            <w:tcW w:w="1413" w:type="dxa"/>
          </w:tcPr>
          <w:p w14:paraId="4E78075A" w14:textId="77777777" w:rsidR="00FA5264" w:rsidRDefault="00FA5264">
            <w:pPr>
              <w:rPr>
                <w:rFonts w:ascii="Arial" w:hAnsi="Arial" w:cs="Arial"/>
              </w:rPr>
            </w:pPr>
          </w:p>
        </w:tc>
        <w:tc>
          <w:tcPr>
            <w:tcW w:w="1163" w:type="dxa"/>
          </w:tcPr>
          <w:p w14:paraId="6DBEE73A" w14:textId="77777777" w:rsidR="00FA5264" w:rsidRPr="00753EF0" w:rsidRDefault="00FA5264">
            <w:pPr>
              <w:rPr>
                <w:rFonts w:ascii="Arial" w:hAnsi="Arial" w:cs="Arial"/>
                <w:b/>
                <w:bCs/>
              </w:rPr>
            </w:pPr>
            <w:r w:rsidRPr="00753EF0">
              <w:rPr>
                <w:rFonts w:ascii="Arial" w:hAnsi="Arial" w:cs="Arial"/>
                <w:b/>
                <w:bCs/>
              </w:rPr>
              <w:t>Strongly agree</w:t>
            </w:r>
          </w:p>
        </w:tc>
        <w:tc>
          <w:tcPr>
            <w:tcW w:w="1288" w:type="dxa"/>
          </w:tcPr>
          <w:p w14:paraId="4FB98C9D" w14:textId="77777777" w:rsidR="00FA5264" w:rsidRPr="00753EF0" w:rsidRDefault="00FA5264">
            <w:pPr>
              <w:rPr>
                <w:rFonts w:ascii="Arial" w:hAnsi="Arial" w:cs="Arial"/>
                <w:b/>
                <w:bCs/>
              </w:rPr>
            </w:pPr>
            <w:r w:rsidRPr="00753EF0">
              <w:rPr>
                <w:rFonts w:ascii="Arial" w:hAnsi="Arial" w:cs="Arial"/>
                <w:b/>
                <w:bCs/>
              </w:rPr>
              <w:t>Agree</w:t>
            </w:r>
          </w:p>
        </w:tc>
        <w:tc>
          <w:tcPr>
            <w:tcW w:w="1288" w:type="dxa"/>
          </w:tcPr>
          <w:p w14:paraId="1C543648" w14:textId="77777777" w:rsidR="00FA5264" w:rsidRPr="00753EF0" w:rsidRDefault="00FA5264">
            <w:pPr>
              <w:rPr>
                <w:rFonts w:ascii="Arial" w:hAnsi="Arial" w:cs="Arial"/>
                <w:b/>
                <w:bCs/>
              </w:rPr>
            </w:pPr>
            <w:r w:rsidRPr="00753EF0">
              <w:rPr>
                <w:rFonts w:ascii="Arial" w:hAnsi="Arial" w:cs="Arial"/>
                <w:b/>
                <w:bCs/>
              </w:rPr>
              <w:t>Neither agree nor disagree</w:t>
            </w:r>
          </w:p>
        </w:tc>
        <w:tc>
          <w:tcPr>
            <w:tcW w:w="1288" w:type="dxa"/>
          </w:tcPr>
          <w:p w14:paraId="65B33A6D" w14:textId="77777777" w:rsidR="00FA5264" w:rsidRPr="00753EF0" w:rsidRDefault="00FA5264">
            <w:pPr>
              <w:rPr>
                <w:rFonts w:ascii="Arial" w:hAnsi="Arial" w:cs="Arial"/>
                <w:b/>
                <w:bCs/>
              </w:rPr>
            </w:pPr>
            <w:r w:rsidRPr="00753EF0">
              <w:rPr>
                <w:rFonts w:ascii="Arial" w:hAnsi="Arial" w:cs="Arial"/>
                <w:b/>
                <w:bCs/>
              </w:rPr>
              <w:t>Disagree</w:t>
            </w:r>
          </w:p>
        </w:tc>
        <w:tc>
          <w:tcPr>
            <w:tcW w:w="1288" w:type="dxa"/>
          </w:tcPr>
          <w:p w14:paraId="27D5525F" w14:textId="77777777" w:rsidR="00FA5264" w:rsidRPr="00753EF0" w:rsidRDefault="00FA5264">
            <w:pPr>
              <w:rPr>
                <w:rFonts w:ascii="Arial" w:hAnsi="Arial" w:cs="Arial"/>
                <w:b/>
                <w:bCs/>
              </w:rPr>
            </w:pPr>
            <w:r w:rsidRPr="00753EF0">
              <w:rPr>
                <w:rFonts w:ascii="Arial" w:hAnsi="Arial" w:cs="Arial"/>
                <w:b/>
                <w:bCs/>
              </w:rPr>
              <w:t>Strongly disagree</w:t>
            </w:r>
          </w:p>
        </w:tc>
        <w:tc>
          <w:tcPr>
            <w:tcW w:w="1288" w:type="dxa"/>
          </w:tcPr>
          <w:p w14:paraId="3DC5DA22" w14:textId="77777777" w:rsidR="00FA5264" w:rsidRPr="00753EF0" w:rsidRDefault="00FA5264">
            <w:pPr>
              <w:rPr>
                <w:rFonts w:ascii="Arial" w:hAnsi="Arial" w:cs="Arial"/>
                <w:b/>
                <w:bCs/>
              </w:rPr>
            </w:pPr>
            <w:r w:rsidRPr="00753EF0">
              <w:rPr>
                <w:rFonts w:ascii="Arial" w:hAnsi="Arial" w:cs="Arial"/>
                <w:b/>
                <w:bCs/>
              </w:rPr>
              <w:t>Don’t know</w:t>
            </w:r>
          </w:p>
        </w:tc>
      </w:tr>
      <w:tr w:rsidR="00FA5264" w14:paraId="260D052A" w14:textId="77777777">
        <w:tc>
          <w:tcPr>
            <w:tcW w:w="1413" w:type="dxa"/>
          </w:tcPr>
          <w:p w14:paraId="5125D09D" w14:textId="77777777" w:rsidR="00FA5264" w:rsidRDefault="00FA5264">
            <w:pPr>
              <w:rPr>
                <w:rFonts w:ascii="Arial" w:hAnsi="Arial" w:cs="Arial"/>
              </w:rPr>
            </w:pPr>
            <w:r w:rsidRPr="002E53DE">
              <w:rPr>
                <w:rFonts w:ascii="Arial" w:hAnsi="Arial" w:cs="Arial"/>
              </w:rPr>
              <w:t>Normally being resident in Dorset Council area by their own choice</w:t>
            </w:r>
          </w:p>
        </w:tc>
        <w:tc>
          <w:tcPr>
            <w:tcW w:w="1163" w:type="dxa"/>
          </w:tcPr>
          <w:p w14:paraId="32C0EC88" w14:textId="77777777" w:rsidR="00FA5264" w:rsidRDefault="00FA5264">
            <w:pPr>
              <w:rPr>
                <w:rFonts w:ascii="Arial" w:hAnsi="Arial" w:cs="Arial"/>
              </w:rPr>
            </w:pPr>
          </w:p>
        </w:tc>
        <w:tc>
          <w:tcPr>
            <w:tcW w:w="1288" w:type="dxa"/>
          </w:tcPr>
          <w:p w14:paraId="2E3EDA8D" w14:textId="77777777" w:rsidR="00FA5264" w:rsidRDefault="00FA5264">
            <w:pPr>
              <w:rPr>
                <w:rFonts w:ascii="Arial" w:hAnsi="Arial" w:cs="Arial"/>
              </w:rPr>
            </w:pPr>
          </w:p>
        </w:tc>
        <w:tc>
          <w:tcPr>
            <w:tcW w:w="1288" w:type="dxa"/>
          </w:tcPr>
          <w:p w14:paraId="3C530F17" w14:textId="77777777" w:rsidR="00FA5264" w:rsidRDefault="00FA5264">
            <w:pPr>
              <w:rPr>
                <w:rFonts w:ascii="Arial" w:hAnsi="Arial" w:cs="Arial"/>
              </w:rPr>
            </w:pPr>
          </w:p>
        </w:tc>
        <w:tc>
          <w:tcPr>
            <w:tcW w:w="1288" w:type="dxa"/>
          </w:tcPr>
          <w:p w14:paraId="5976C437" w14:textId="77777777" w:rsidR="00FA5264" w:rsidRDefault="00FA5264">
            <w:pPr>
              <w:rPr>
                <w:rFonts w:ascii="Arial" w:hAnsi="Arial" w:cs="Arial"/>
              </w:rPr>
            </w:pPr>
          </w:p>
        </w:tc>
        <w:tc>
          <w:tcPr>
            <w:tcW w:w="1288" w:type="dxa"/>
          </w:tcPr>
          <w:p w14:paraId="3C524A2C" w14:textId="77777777" w:rsidR="00FA5264" w:rsidRDefault="00FA5264">
            <w:pPr>
              <w:rPr>
                <w:rFonts w:ascii="Arial" w:hAnsi="Arial" w:cs="Arial"/>
              </w:rPr>
            </w:pPr>
          </w:p>
        </w:tc>
        <w:tc>
          <w:tcPr>
            <w:tcW w:w="1288" w:type="dxa"/>
          </w:tcPr>
          <w:p w14:paraId="3BF44BCF" w14:textId="77777777" w:rsidR="00FA5264" w:rsidRDefault="00FA5264">
            <w:pPr>
              <w:rPr>
                <w:rFonts w:ascii="Arial" w:hAnsi="Arial" w:cs="Arial"/>
              </w:rPr>
            </w:pPr>
          </w:p>
        </w:tc>
      </w:tr>
      <w:tr w:rsidR="00FA5264" w14:paraId="7CA313D5" w14:textId="77777777">
        <w:tc>
          <w:tcPr>
            <w:tcW w:w="1413" w:type="dxa"/>
          </w:tcPr>
          <w:p w14:paraId="5C8BE23D" w14:textId="77777777" w:rsidR="00FA5264" w:rsidRDefault="00FA5264">
            <w:pPr>
              <w:rPr>
                <w:rFonts w:ascii="Arial" w:hAnsi="Arial" w:cs="Arial"/>
              </w:rPr>
            </w:pPr>
            <w:r w:rsidRPr="00602851">
              <w:rPr>
                <w:rFonts w:ascii="Arial" w:hAnsi="Arial" w:cs="Arial"/>
              </w:rPr>
              <w:t>The timeframe changing to 2 years</w:t>
            </w:r>
          </w:p>
        </w:tc>
        <w:tc>
          <w:tcPr>
            <w:tcW w:w="1163" w:type="dxa"/>
          </w:tcPr>
          <w:p w14:paraId="7D733106" w14:textId="77777777" w:rsidR="00FA5264" w:rsidRDefault="00FA5264">
            <w:pPr>
              <w:rPr>
                <w:rFonts w:ascii="Arial" w:hAnsi="Arial" w:cs="Arial"/>
              </w:rPr>
            </w:pPr>
          </w:p>
        </w:tc>
        <w:tc>
          <w:tcPr>
            <w:tcW w:w="1288" w:type="dxa"/>
          </w:tcPr>
          <w:p w14:paraId="472C9E7A" w14:textId="77777777" w:rsidR="00FA5264" w:rsidRDefault="00FA5264">
            <w:pPr>
              <w:rPr>
                <w:rFonts w:ascii="Arial" w:hAnsi="Arial" w:cs="Arial"/>
              </w:rPr>
            </w:pPr>
          </w:p>
        </w:tc>
        <w:tc>
          <w:tcPr>
            <w:tcW w:w="1288" w:type="dxa"/>
          </w:tcPr>
          <w:p w14:paraId="15C88C5C" w14:textId="77777777" w:rsidR="00FA5264" w:rsidRDefault="00FA5264">
            <w:pPr>
              <w:rPr>
                <w:rFonts w:ascii="Arial" w:hAnsi="Arial" w:cs="Arial"/>
              </w:rPr>
            </w:pPr>
          </w:p>
        </w:tc>
        <w:tc>
          <w:tcPr>
            <w:tcW w:w="1288" w:type="dxa"/>
          </w:tcPr>
          <w:p w14:paraId="49BD5753" w14:textId="77777777" w:rsidR="00FA5264" w:rsidRDefault="00FA5264">
            <w:pPr>
              <w:rPr>
                <w:rFonts w:ascii="Arial" w:hAnsi="Arial" w:cs="Arial"/>
              </w:rPr>
            </w:pPr>
          </w:p>
        </w:tc>
        <w:tc>
          <w:tcPr>
            <w:tcW w:w="1288" w:type="dxa"/>
          </w:tcPr>
          <w:p w14:paraId="7FCBE3F0" w14:textId="77777777" w:rsidR="00FA5264" w:rsidRDefault="00FA5264">
            <w:pPr>
              <w:rPr>
                <w:rFonts w:ascii="Arial" w:hAnsi="Arial" w:cs="Arial"/>
              </w:rPr>
            </w:pPr>
          </w:p>
        </w:tc>
        <w:tc>
          <w:tcPr>
            <w:tcW w:w="1288" w:type="dxa"/>
          </w:tcPr>
          <w:p w14:paraId="4BF477C1" w14:textId="77777777" w:rsidR="00FA5264" w:rsidRDefault="00FA5264">
            <w:pPr>
              <w:rPr>
                <w:rFonts w:ascii="Arial" w:hAnsi="Arial" w:cs="Arial"/>
              </w:rPr>
            </w:pPr>
          </w:p>
        </w:tc>
      </w:tr>
    </w:tbl>
    <w:p w14:paraId="06D464A3" w14:textId="77777777" w:rsidR="008B02C2" w:rsidRDefault="008B02C2" w:rsidP="00FA5264">
      <w:pPr>
        <w:rPr>
          <w:rFonts w:ascii="Arial" w:hAnsi="Arial" w:cs="Arial"/>
          <w:b/>
          <w:bCs/>
        </w:rPr>
      </w:pPr>
    </w:p>
    <w:p w14:paraId="173CC1BA" w14:textId="1703C620" w:rsidR="00FA5264" w:rsidRDefault="00FA5264" w:rsidP="00FA5264">
      <w:pPr>
        <w:rPr>
          <w:rFonts w:ascii="Arial" w:hAnsi="Arial" w:cs="Arial"/>
          <w:b/>
          <w:bCs/>
        </w:rPr>
      </w:pPr>
      <w:r>
        <w:rPr>
          <w:rFonts w:ascii="Arial" w:hAnsi="Arial" w:cs="Arial"/>
          <w:b/>
          <w:bCs/>
        </w:rPr>
        <w:t xml:space="preserve">Q3. </w:t>
      </w:r>
      <w:r w:rsidRPr="00F02EAE">
        <w:rPr>
          <w:rFonts w:ascii="Arial" w:hAnsi="Arial" w:cs="Arial"/>
          <w:b/>
          <w:bCs/>
        </w:rPr>
        <w:t xml:space="preserve">How much do you agree or disagree with the proposed changes for Criteria </w:t>
      </w:r>
      <w:r>
        <w:rPr>
          <w:rFonts w:ascii="Arial" w:hAnsi="Arial" w:cs="Arial"/>
          <w:b/>
          <w:bCs/>
        </w:rPr>
        <w:t>2</w:t>
      </w:r>
      <w:r w:rsidRPr="00F02EAE">
        <w:rPr>
          <w:rFonts w:ascii="Arial" w:hAnsi="Arial" w:cs="Arial"/>
          <w:b/>
          <w:bCs/>
        </w:rPr>
        <w:t>?</w:t>
      </w:r>
    </w:p>
    <w:p w14:paraId="10E0AD0D" w14:textId="77777777" w:rsidR="00FA5264" w:rsidRDefault="00FA5264" w:rsidP="00FA5264">
      <w:pPr>
        <w:rPr>
          <w:rFonts w:ascii="Arial" w:hAnsi="Arial" w:cs="Arial"/>
        </w:rPr>
      </w:pPr>
      <w:r w:rsidRPr="00F02EAE">
        <w:rPr>
          <w:rFonts w:ascii="Arial" w:hAnsi="Arial" w:cs="Arial"/>
        </w:rPr>
        <w:t xml:space="preserve">Please refer to the criteria in the table </w:t>
      </w:r>
      <w:r>
        <w:rPr>
          <w:rFonts w:ascii="Arial" w:hAnsi="Arial" w:cs="Arial"/>
        </w:rPr>
        <w:t>on the previous page</w:t>
      </w:r>
      <w:r w:rsidRPr="00F02EAE">
        <w:rPr>
          <w:rFonts w:ascii="Arial" w:hAnsi="Arial" w:cs="Arial"/>
        </w:rPr>
        <w:t>. </w:t>
      </w:r>
    </w:p>
    <w:p w14:paraId="165B9335" w14:textId="50289929" w:rsidR="00FA5264" w:rsidRDefault="00FA5264" w:rsidP="00FA5264">
      <w:pPr>
        <w:rPr>
          <w:rFonts w:ascii="Arial" w:hAnsi="Arial" w:cs="Arial"/>
          <w:i/>
          <w:iCs/>
        </w:rPr>
      </w:pPr>
      <w:r>
        <w:rPr>
          <w:rFonts w:ascii="Arial" w:hAnsi="Arial" w:cs="Arial"/>
          <w:i/>
          <w:iCs/>
        </w:rPr>
        <w:t>Please tick one option</w:t>
      </w:r>
      <w:r w:rsidR="000417D5">
        <w:rPr>
          <w:rFonts w:ascii="Arial" w:hAnsi="Arial" w:cs="Arial"/>
          <w:i/>
          <w:iCs/>
        </w:rPr>
        <w:t xml:space="preserve"> per statement</w:t>
      </w:r>
      <w:r>
        <w:rPr>
          <w:rFonts w:ascii="Arial" w:hAnsi="Arial" w:cs="Arial"/>
          <w:i/>
          <w:iCs/>
        </w:rPr>
        <w:t>.</w:t>
      </w:r>
    </w:p>
    <w:tbl>
      <w:tblPr>
        <w:tblStyle w:val="TableGrid"/>
        <w:tblW w:w="0" w:type="auto"/>
        <w:tblLook w:val="04A0" w:firstRow="1" w:lastRow="0" w:firstColumn="1" w:lastColumn="0" w:noHBand="0" w:noVBand="1"/>
      </w:tblPr>
      <w:tblGrid>
        <w:gridCol w:w="1410"/>
        <w:gridCol w:w="1190"/>
        <w:gridCol w:w="1279"/>
        <w:gridCol w:w="1286"/>
        <w:gridCol w:w="1287"/>
        <w:gridCol w:w="1286"/>
        <w:gridCol w:w="1278"/>
      </w:tblGrid>
      <w:tr w:rsidR="00FA5264" w14:paraId="062017EE" w14:textId="77777777" w:rsidTr="0073659D">
        <w:tc>
          <w:tcPr>
            <w:tcW w:w="1410" w:type="dxa"/>
          </w:tcPr>
          <w:p w14:paraId="522B16AB" w14:textId="77777777" w:rsidR="00FA5264" w:rsidRDefault="00FA5264">
            <w:pPr>
              <w:rPr>
                <w:rFonts w:ascii="Arial" w:hAnsi="Arial" w:cs="Arial"/>
              </w:rPr>
            </w:pPr>
          </w:p>
        </w:tc>
        <w:tc>
          <w:tcPr>
            <w:tcW w:w="1190" w:type="dxa"/>
          </w:tcPr>
          <w:p w14:paraId="5A1183B9" w14:textId="77777777" w:rsidR="00FA5264" w:rsidRPr="00F0137A" w:rsidRDefault="00FA5264">
            <w:pPr>
              <w:rPr>
                <w:rFonts w:ascii="Arial" w:hAnsi="Arial" w:cs="Arial"/>
                <w:b/>
                <w:bCs/>
              </w:rPr>
            </w:pPr>
            <w:r w:rsidRPr="00F0137A">
              <w:rPr>
                <w:rFonts w:ascii="Arial" w:hAnsi="Arial" w:cs="Arial"/>
                <w:b/>
                <w:bCs/>
              </w:rPr>
              <w:t>Strongly agree</w:t>
            </w:r>
          </w:p>
        </w:tc>
        <w:tc>
          <w:tcPr>
            <w:tcW w:w="1279" w:type="dxa"/>
          </w:tcPr>
          <w:p w14:paraId="6CF735BC" w14:textId="77777777" w:rsidR="00FA5264" w:rsidRPr="00F0137A" w:rsidRDefault="00FA5264">
            <w:pPr>
              <w:rPr>
                <w:rFonts w:ascii="Arial" w:hAnsi="Arial" w:cs="Arial"/>
                <w:b/>
                <w:bCs/>
              </w:rPr>
            </w:pPr>
            <w:r w:rsidRPr="00F0137A">
              <w:rPr>
                <w:rFonts w:ascii="Arial" w:hAnsi="Arial" w:cs="Arial"/>
                <w:b/>
                <w:bCs/>
              </w:rPr>
              <w:t>Agree</w:t>
            </w:r>
          </w:p>
        </w:tc>
        <w:tc>
          <w:tcPr>
            <w:tcW w:w="1286" w:type="dxa"/>
          </w:tcPr>
          <w:p w14:paraId="62D54BDB" w14:textId="77777777" w:rsidR="00FA5264" w:rsidRPr="00F0137A" w:rsidRDefault="00FA5264">
            <w:pPr>
              <w:rPr>
                <w:rFonts w:ascii="Arial" w:hAnsi="Arial" w:cs="Arial"/>
                <w:b/>
                <w:bCs/>
              </w:rPr>
            </w:pPr>
            <w:r w:rsidRPr="00F0137A">
              <w:rPr>
                <w:rFonts w:ascii="Arial" w:hAnsi="Arial" w:cs="Arial"/>
                <w:b/>
                <w:bCs/>
              </w:rPr>
              <w:t>Neither agree nor disagree</w:t>
            </w:r>
          </w:p>
        </w:tc>
        <w:tc>
          <w:tcPr>
            <w:tcW w:w="1287" w:type="dxa"/>
          </w:tcPr>
          <w:p w14:paraId="2BCBF364" w14:textId="77777777" w:rsidR="00FA5264" w:rsidRPr="00F0137A" w:rsidRDefault="00FA5264">
            <w:pPr>
              <w:rPr>
                <w:rFonts w:ascii="Arial" w:hAnsi="Arial" w:cs="Arial"/>
                <w:b/>
                <w:bCs/>
              </w:rPr>
            </w:pPr>
            <w:r w:rsidRPr="00F0137A">
              <w:rPr>
                <w:rFonts w:ascii="Arial" w:hAnsi="Arial" w:cs="Arial"/>
                <w:b/>
                <w:bCs/>
              </w:rPr>
              <w:t>Disagree</w:t>
            </w:r>
          </w:p>
        </w:tc>
        <w:tc>
          <w:tcPr>
            <w:tcW w:w="1286" w:type="dxa"/>
          </w:tcPr>
          <w:p w14:paraId="4A450D35" w14:textId="77777777" w:rsidR="00FA5264" w:rsidRPr="00F0137A" w:rsidRDefault="00FA5264">
            <w:pPr>
              <w:rPr>
                <w:rFonts w:ascii="Arial" w:hAnsi="Arial" w:cs="Arial"/>
                <w:b/>
                <w:bCs/>
              </w:rPr>
            </w:pPr>
            <w:r w:rsidRPr="00F0137A">
              <w:rPr>
                <w:rFonts w:ascii="Arial" w:hAnsi="Arial" w:cs="Arial"/>
                <w:b/>
                <w:bCs/>
              </w:rPr>
              <w:t>Strongly disagree</w:t>
            </w:r>
          </w:p>
        </w:tc>
        <w:tc>
          <w:tcPr>
            <w:tcW w:w="1278" w:type="dxa"/>
          </w:tcPr>
          <w:p w14:paraId="561887D7" w14:textId="77777777" w:rsidR="00FA5264" w:rsidRPr="00F0137A" w:rsidRDefault="00FA5264">
            <w:pPr>
              <w:rPr>
                <w:rFonts w:ascii="Arial" w:hAnsi="Arial" w:cs="Arial"/>
                <w:b/>
                <w:bCs/>
              </w:rPr>
            </w:pPr>
            <w:r w:rsidRPr="00F0137A">
              <w:rPr>
                <w:rFonts w:ascii="Arial" w:hAnsi="Arial" w:cs="Arial"/>
                <w:b/>
                <w:bCs/>
              </w:rPr>
              <w:t>Don’t know</w:t>
            </w:r>
          </w:p>
        </w:tc>
      </w:tr>
      <w:tr w:rsidR="00FA5264" w14:paraId="5E7B042A" w14:textId="77777777" w:rsidTr="0073659D">
        <w:tc>
          <w:tcPr>
            <w:tcW w:w="1410" w:type="dxa"/>
          </w:tcPr>
          <w:p w14:paraId="1842AA41" w14:textId="79AB6444" w:rsidR="00FA5264" w:rsidRDefault="0015727F">
            <w:pPr>
              <w:rPr>
                <w:rFonts w:ascii="Arial" w:hAnsi="Arial" w:cs="Arial"/>
              </w:rPr>
            </w:pPr>
            <w:r w:rsidRPr="0015727F">
              <w:rPr>
                <w:rFonts w:ascii="Arial" w:hAnsi="Arial" w:cs="Arial"/>
              </w:rPr>
              <w:t>Having close family, resident of their own choice, in the Dorset Council area (defined as parents, siblings, adult children)</w:t>
            </w:r>
          </w:p>
        </w:tc>
        <w:tc>
          <w:tcPr>
            <w:tcW w:w="1190" w:type="dxa"/>
          </w:tcPr>
          <w:p w14:paraId="508A3A35" w14:textId="77777777" w:rsidR="00FA5264" w:rsidRDefault="00FA5264">
            <w:pPr>
              <w:rPr>
                <w:rFonts w:ascii="Arial" w:hAnsi="Arial" w:cs="Arial"/>
              </w:rPr>
            </w:pPr>
          </w:p>
        </w:tc>
        <w:tc>
          <w:tcPr>
            <w:tcW w:w="1279" w:type="dxa"/>
          </w:tcPr>
          <w:p w14:paraId="61E7DEBD" w14:textId="77777777" w:rsidR="00FA5264" w:rsidRDefault="00FA5264">
            <w:pPr>
              <w:rPr>
                <w:rFonts w:ascii="Arial" w:hAnsi="Arial" w:cs="Arial"/>
              </w:rPr>
            </w:pPr>
          </w:p>
        </w:tc>
        <w:tc>
          <w:tcPr>
            <w:tcW w:w="1286" w:type="dxa"/>
          </w:tcPr>
          <w:p w14:paraId="1758F08C" w14:textId="77777777" w:rsidR="00FA5264" w:rsidRDefault="00FA5264">
            <w:pPr>
              <w:rPr>
                <w:rFonts w:ascii="Arial" w:hAnsi="Arial" w:cs="Arial"/>
              </w:rPr>
            </w:pPr>
          </w:p>
        </w:tc>
        <w:tc>
          <w:tcPr>
            <w:tcW w:w="1287" w:type="dxa"/>
          </w:tcPr>
          <w:p w14:paraId="4A10F650" w14:textId="77777777" w:rsidR="00FA5264" w:rsidRDefault="00FA5264">
            <w:pPr>
              <w:rPr>
                <w:rFonts w:ascii="Arial" w:hAnsi="Arial" w:cs="Arial"/>
              </w:rPr>
            </w:pPr>
          </w:p>
        </w:tc>
        <w:tc>
          <w:tcPr>
            <w:tcW w:w="1286" w:type="dxa"/>
          </w:tcPr>
          <w:p w14:paraId="07C63189" w14:textId="77777777" w:rsidR="00FA5264" w:rsidRDefault="00FA5264">
            <w:pPr>
              <w:rPr>
                <w:rFonts w:ascii="Arial" w:hAnsi="Arial" w:cs="Arial"/>
              </w:rPr>
            </w:pPr>
          </w:p>
        </w:tc>
        <w:tc>
          <w:tcPr>
            <w:tcW w:w="1278" w:type="dxa"/>
          </w:tcPr>
          <w:p w14:paraId="5966F969" w14:textId="77777777" w:rsidR="00FA5264" w:rsidRDefault="00FA5264">
            <w:pPr>
              <w:rPr>
                <w:rFonts w:ascii="Arial" w:hAnsi="Arial" w:cs="Arial"/>
              </w:rPr>
            </w:pPr>
          </w:p>
        </w:tc>
      </w:tr>
      <w:tr w:rsidR="0073659D" w14:paraId="406E3F03" w14:textId="77777777" w:rsidTr="0073659D">
        <w:tc>
          <w:tcPr>
            <w:tcW w:w="1410" w:type="dxa"/>
          </w:tcPr>
          <w:p w14:paraId="1C4358D3" w14:textId="77777777" w:rsidR="0073659D" w:rsidRPr="00602851" w:rsidRDefault="0073659D" w:rsidP="0073659D">
            <w:pPr>
              <w:rPr>
                <w:rFonts w:ascii="Arial" w:hAnsi="Arial" w:cs="Arial"/>
              </w:rPr>
            </w:pPr>
          </w:p>
        </w:tc>
        <w:tc>
          <w:tcPr>
            <w:tcW w:w="1190" w:type="dxa"/>
          </w:tcPr>
          <w:p w14:paraId="5EB35E35" w14:textId="7E0F7E9A" w:rsidR="0073659D" w:rsidRPr="0073659D" w:rsidRDefault="0073659D" w:rsidP="0073659D">
            <w:pPr>
              <w:rPr>
                <w:rFonts w:ascii="Arial" w:hAnsi="Arial" w:cs="Arial"/>
                <w:b/>
                <w:bCs/>
              </w:rPr>
            </w:pPr>
            <w:r w:rsidRPr="0073659D">
              <w:rPr>
                <w:b/>
                <w:bCs/>
              </w:rPr>
              <w:t>Strongly agree</w:t>
            </w:r>
          </w:p>
        </w:tc>
        <w:tc>
          <w:tcPr>
            <w:tcW w:w="1279" w:type="dxa"/>
          </w:tcPr>
          <w:p w14:paraId="22320301" w14:textId="3378C46B" w:rsidR="0073659D" w:rsidRPr="0073659D" w:rsidRDefault="0073659D" w:rsidP="0073659D">
            <w:pPr>
              <w:rPr>
                <w:rFonts w:ascii="Arial" w:hAnsi="Arial" w:cs="Arial"/>
                <w:b/>
                <w:bCs/>
              </w:rPr>
            </w:pPr>
            <w:r w:rsidRPr="0073659D">
              <w:rPr>
                <w:b/>
                <w:bCs/>
              </w:rPr>
              <w:t>Agree</w:t>
            </w:r>
          </w:p>
        </w:tc>
        <w:tc>
          <w:tcPr>
            <w:tcW w:w="1286" w:type="dxa"/>
          </w:tcPr>
          <w:p w14:paraId="73A9F87B" w14:textId="3B141B0E" w:rsidR="0073659D" w:rsidRPr="0073659D" w:rsidRDefault="0073659D" w:rsidP="0073659D">
            <w:pPr>
              <w:rPr>
                <w:rFonts w:ascii="Arial" w:hAnsi="Arial" w:cs="Arial"/>
                <w:b/>
                <w:bCs/>
              </w:rPr>
            </w:pPr>
            <w:r w:rsidRPr="0073659D">
              <w:rPr>
                <w:b/>
                <w:bCs/>
              </w:rPr>
              <w:t>Neither agree nor disagree</w:t>
            </w:r>
          </w:p>
        </w:tc>
        <w:tc>
          <w:tcPr>
            <w:tcW w:w="1287" w:type="dxa"/>
          </w:tcPr>
          <w:p w14:paraId="5AAE6C96" w14:textId="0D5ECE4B" w:rsidR="0073659D" w:rsidRPr="0073659D" w:rsidRDefault="0073659D" w:rsidP="0073659D">
            <w:pPr>
              <w:rPr>
                <w:rFonts w:ascii="Arial" w:hAnsi="Arial" w:cs="Arial"/>
                <w:b/>
                <w:bCs/>
              </w:rPr>
            </w:pPr>
            <w:r w:rsidRPr="0073659D">
              <w:rPr>
                <w:b/>
                <w:bCs/>
              </w:rPr>
              <w:t>Disagree</w:t>
            </w:r>
          </w:p>
        </w:tc>
        <w:tc>
          <w:tcPr>
            <w:tcW w:w="1286" w:type="dxa"/>
          </w:tcPr>
          <w:p w14:paraId="70889187" w14:textId="091CBD6F" w:rsidR="0073659D" w:rsidRPr="0073659D" w:rsidRDefault="0073659D" w:rsidP="0073659D">
            <w:pPr>
              <w:rPr>
                <w:rFonts w:ascii="Arial" w:hAnsi="Arial" w:cs="Arial"/>
                <w:b/>
                <w:bCs/>
              </w:rPr>
            </w:pPr>
            <w:r w:rsidRPr="0073659D">
              <w:rPr>
                <w:b/>
                <w:bCs/>
              </w:rPr>
              <w:t>Strongly disagree</w:t>
            </w:r>
          </w:p>
        </w:tc>
        <w:tc>
          <w:tcPr>
            <w:tcW w:w="1278" w:type="dxa"/>
          </w:tcPr>
          <w:p w14:paraId="4243DC7B" w14:textId="2E9C08EB" w:rsidR="0073659D" w:rsidRPr="0073659D" w:rsidRDefault="0073659D" w:rsidP="0073659D">
            <w:pPr>
              <w:rPr>
                <w:rFonts w:ascii="Arial" w:hAnsi="Arial" w:cs="Arial"/>
                <w:b/>
                <w:bCs/>
              </w:rPr>
            </w:pPr>
            <w:r w:rsidRPr="0073659D">
              <w:rPr>
                <w:b/>
                <w:bCs/>
              </w:rPr>
              <w:t>Don’t know</w:t>
            </w:r>
          </w:p>
        </w:tc>
      </w:tr>
      <w:tr w:rsidR="00FA5264" w14:paraId="3F5CE694" w14:textId="77777777" w:rsidTr="0073659D">
        <w:tc>
          <w:tcPr>
            <w:tcW w:w="1410" w:type="dxa"/>
          </w:tcPr>
          <w:p w14:paraId="305BA2FD" w14:textId="77777777" w:rsidR="00FA5264" w:rsidRDefault="00FA5264">
            <w:pPr>
              <w:rPr>
                <w:rFonts w:ascii="Arial" w:hAnsi="Arial" w:cs="Arial"/>
              </w:rPr>
            </w:pPr>
            <w:r w:rsidRPr="00602851">
              <w:rPr>
                <w:rFonts w:ascii="Arial" w:hAnsi="Arial" w:cs="Arial"/>
              </w:rPr>
              <w:t>The timeframe changing to 2 years</w:t>
            </w:r>
          </w:p>
        </w:tc>
        <w:tc>
          <w:tcPr>
            <w:tcW w:w="1190" w:type="dxa"/>
          </w:tcPr>
          <w:p w14:paraId="468894AF" w14:textId="77777777" w:rsidR="00FA5264" w:rsidRDefault="00FA5264">
            <w:pPr>
              <w:rPr>
                <w:rFonts w:ascii="Arial" w:hAnsi="Arial" w:cs="Arial"/>
              </w:rPr>
            </w:pPr>
          </w:p>
        </w:tc>
        <w:tc>
          <w:tcPr>
            <w:tcW w:w="1279" w:type="dxa"/>
          </w:tcPr>
          <w:p w14:paraId="00BCD013" w14:textId="77777777" w:rsidR="00FA5264" w:rsidRDefault="00FA5264">
            <w:pPr>
              <w:rPr>
                <w:rFonts w:ascii="Arial" w:hAnsi="Arial" w:cs="Arial"/>
              </w:rPr>
            </w:pPr>
          </w:p>
        </w:tc>
        <w:tc>
          <w:tcPr>
            <w:tcW w:w="1286" w:type="dxa"/>
          </w:tcPr>
          <w:p w14:paraId="66871BDA" w14:textId="77777777" w:rsidR="00FA5264" w:rsidRDefault="00FA5264">
            <w:pPr>
              <w:rPr>
                <w:rFonts w:ascii="Arial" w:hAnsi="Arial" w:cs="Arial"/>
              </w:rPr>
            </w:pPr>
          </w:p>
        </w:tc>
        <w:tc>
          <w:tcPr>
            <w:tcW w:w="1287" w:type="dxa"/>
          </w:tcPr>
          <w:p w14:paraId="684467D0" w14:textId="77777777" w:rsidR="00FA5264" w:rsidRDefault="00FA5264">
            <w:pPr>
              <w:rPr>
                <w:rFonts w:ascii="Arial" w:hAnsi="Arial" w:cs="Arial"/>
              </w:rPr>
            </w:pPr>
          </w:p>
        </w:tc>
        <w:tc>
          <w:tcPr>
            <w:tcW w:w="1286" w:type="dxa"/>
          </w:tcPr>
          <w:p w14:paraId="234F9844" w14:textId="77777777" w:rsidR="00FA5264" w:rsidRDefault="00FA5264">
            <w:pPr>
              <w:rPr>
                <w:rFonts w:ascii="Arial" w:hAnsi="Arial" w:cs="Arial"/>
              </w:rPr>
            </w:pPr>
          </w:p>
        </w:tc>
        <w:tc>
          <w:tcPr>
            <w:tcW w:w="1278" w:type="dxa"/>
          </w:tcPr>
          <w:p w14:paraId="3F912C4A" w14:textId="77777777" w:rsidR="00FA5264" w:rsidRDefault="00FA5264">
            <w:pPr>
              <w:rPr>
                <w:rFonts w:ascii="Arial" w:hAnsi="Arial" w:cs="Arial"/>
              </w:rPr>
            </w:pPr>
          </w:p>
        </w:tc>
      </w:tr>
    </w:tbl>
    <w:p w14:paraId="6A06917B" w14:textId="77777777" w:rsidR="00FA5264" w:rsidRDefault="00FA5264" w:rsidP="00FA5264">
      <w:pPr>
        <w:rPr>
          <w:rFonts w:ascii="Arial" w:hAnsi="Arial" w:cs="Arial"/>
        </w:rPr>
      </w:pPr>
    </w:p>
    <w:p w14:paraId="19081419" w14:textId="77777777" w:rsidR="00FA5264" w:rsidRDefault="00FA5264" w:rsidP="00FA5264">
      <w:pPr>
        <w:rPr>
          <w:rFonts w:ascii="Arial" w:hAnsi="Arial" w:cs="Arial"/>
          <w:b/>
          <w:bCs/>
        </w:rPr>
      </w:pPr>
      <w:r>
        <w:rPr>
          <w:rFonts w:ascii="Arial" w:hAnsi="Arial" w:cs="Arial"/>
          <w:b/>
          <w:bCs/>
        </w:rPr>
        <w:t xml:space="preserve">Q4. </w:t>
      </w:r>
      <w:r w:rsidRPr="00F02EAE">
        <w:rPr>
          <w:rFonts w:ascii="Arial" w:hAnsi="Arial" w:cs="Arial"/>
          <w:b/>
          <w:bCs/>
        </w:rPr>
        <w:t xml:space="preserve">How much do you agree or disagree with the proposed changes for Criteria </w:t>
      </w:r>
      <w:r>
        <w:rPr>
          <w:rFonts w:ascii="Arial" w:hAnsi="Arial" w:cs="Arial"/>
          <w:b/>
          <w:bCs/>
        </w:rPr>
        <w:t>3</w:t>
      </w:r>
      <w:r w:rsidRPr="00F02EAE">
        <w:rPr>
          <w:rFonts w:ascii="Arial" w:hAnsi="Arial" w:cs="Arial"/>
          <w:b/>
          <w:bCs/>
        </w:rPr>
        <w:t>?</w:t>
      </w:r>
    </w:p>
    <w:p w14:paraId="65F7B296" w14:textId="77777777" w:rsidR="00FA5264" w:rsidRDefault="00FA5264" w:rsidP="00FA5264">
      <w:pPr>
        <w:rPr>
          <w:rFonts w:ascii="Arial" w:hAnsi="Arial" w:cs="Arial"/>
        </w:rPr>
      </w:pPr>
      <w:r w:rsidRPr="00F02EAE">
        <w:rPr>
          <w:rFonts w:ascii="Arial" w:hAnsi="Arial" w:cs="Arial"/>
        </w:rPr>
        <w:t xml:space="preserve">Please refer to the criteria in the table </w:t>
      </w:r>
      <w:r>
        <w:rPr>
          <w:rFonts w:ascii="Arial" w:hAnsi="Arial" w:cs="Arial"/>
        </w:rPr>
        <w:t>on the previous page</w:t>
      </w:r>
      <w:r w:rsidRPr="00F02EAE">
        <w:rPr>
          <w:rFonts w:ascii="Arial" w:hAnsi="Arial" w:cs="Arial"/>
        </w:rPr>
        <w:t>. </w:t>
      </w:r>
    </w:p>
    <w:p w14:paraId="6A8B0479" w14:textId="77777777" w:rsidR="00FA5264" w:rsidRDefault="00FA5264" w:rsidP="00FA5264">
      <w:pPr>
        <w:rPr>
          <w:rFonts w:ascii="Arial" w:hAnsi="Arial" w:cs="Arial"/>
          <w:i/>
          <w:iCs/>
        </w:rPr>
      </w:pPr>
      <w:r>
        <w:rPr>
          <w:rFonts w:ascii="Arial" w:hAnsi="Arial" w:cs="Arial"/>
          <w:i/>
          <w:iCs/>
        </w:rPr>
        <w:t>Please tick one option.</w:t>
      </w:r>
    </w:p>
    <w:tbl>
      <w:tblPr>
        <w:tblStyle w:val="TableGrid"/>
        <w:tblW w:w="0" w:type="auto"/>
        <w:tblLook w:val="04A0" w:firstRow="1" w:lastRow="0" w:firstColumn="1" w:lastColumn="0" w:noHBand="0" w:noVBand="1"/>
      </w:tblPr>
      <w:tblGrid>
        <w:gridCol w:w="1411"/>
        <w:gridCol w:w="1190"/>
        <w:gridCol w:w="1279"/>
        <w:gridCol w:w="1286"/>
        <w:gridCol w:w="1287"/>
        <w:gridCol w:w="1286"/>
        <w:gridCol w:w="1277"/>
      </w:tblGrid>
      <w:tr w:rsidR="00FA5264" w14:paraId="02C14E37" w14:textId="77777777" w:rsidTr="0073659D">
        <w:tc>
          <w:tcPr>
            <w:tcW w:w="1411" w:type="dxa"/>
          </w:tcPr>
          <w:p w14:paraId="723789F1" w14:textId="77777777" w:rsidR="00FA5264" w:rsidRDefault="00FA5264">
            <w:pPr>
              <w:rPr>
                <w:rFonts w:ascii="Arial" w:hAnsi="Arial" w:cs="Arial"/>
              </w:rPr>
            </w:pPr>
          </w:p>
        </w:tc>
        <w:tc>
          <w:tcPr>
            <w:tcW w:w="1190" w:type="dxa"/>
          </w:tcPr>
          <w:p w14:paraId="57B3E9A5" w14:textId="77777777" w:rsidR="00FA5264" w:rsidRPr="00F0137A" w:rsidRDefault="00FA5264">
            <w:pPr>
              <w:rPr>
                <w:rFonts w:ascii="Arial" w:hAnsi="Arial" w:cs="Arial"/>
                <w:b/>
                <w:bCs/>
              </w:rPr>
            </w:pPr>
            <w:r w:rsidRPr="00F0137A">
              <w:rPr>
                <w:rFonts w:ascii="Arial" w:hAnsi="Arial" w:cs="Arial"/>
                <w:b/>
                <w:bCs/>
              </w:rPr>
              <w:t>Strongly agree</w:t>
            </w:r>
          </w:p>
        </w:tc>
        <w:tc>
          <w:tcPr>
            <w:tcW w:w="1279" w:type="dxa"/>
          </w:tcPr>
          <w:p w14:paraId="2C174BF7" w14:textId="77777777" w:rsidR="00FA5264" w:rsidRPr="00F0137A" w:rsidRDefault="00FA5264">
            <w:pPr>
              <w:rPr>
                <w:rFonts w:ascii="Arial" w:hAnsi="Arial" w:cs="Arial"/>
                <w:b/>
                <w:bCs/>
              </w:rPr>
            </w:pPr>
            <w:r w:rsidRPr="00F0137A">
              <w:rPr>
                <w:rFonts w:ascii="Arial" w:hAnsi="Arial" w:cs="Arial"/>
                <w:b/>
                <w:bCs/>
              </w:rPr>
              <w:t>Agree</w:t>
            </w:r>
          </w:p>
        </w:tc>
        <w:tc>
          <w:tcPr>
            <w:tcW w:w="1286" w:type="dxa"/>
          </w:tcPr>
          <w:p w14:paraId="14CA0139" w14:textId="77777777" w:rsidR="00FA5264" w:rsidRPr="00F0137A" w:rsidRDefault="00FA5264">
            <w:pPr>
              <w:rPr>
                <w:rFonts w:ascii="Arial" w:hAnsi="Arial" w:cs="Arial"/>
                <w:b/>
                <w:bCs/>
              </w:rPr>
            </w:pPr>
            <w:r w:rsidRPr="00F0137A">
              <w:rPr>
                <w:rFonts w:ascii="Arial" w:hAnsi="Arial" w:cs="Arial"/>
                <w:b/>
                <w:bCs/>
              </w:rPr>
              <w:t>Neither agree nor disagree</w:t>
            </w:r>
          </w:p>
        </w:tc>
        <w:tc>
          <w:tcPr>
            <w:tcW w:w="1287" w:type="dxa"/>
          </w:tcPr>
          <w:p w14:paraId="249DADEB" w14:textId="77777777" w:rsidR="00FA5264" w:rsidRPr="00F0137A" w:rsidRDefault="00FA5264">
            <w:pPr>
              <w:rPr>
                <w:rFonts w:ascii="Arial" w:hAnsi="Arial" w:cs="Arial"/>
                <w:b/>
                <w:bCs/>
              </w:rPr>
            </w:pPr>
            <w:r w:rsidRPr="00F0137A">
              <w:rPr>
                <w:rFonts w:ascii="Arial" w:hAnsi="Arial" w:cs="Arial"/>
                <w:b/>
                <w:bCs/>
              </w:rPr>
              <w:t>Disagree</w:t>
            </w:r>
          </w:p>
        </w:tc>
        <w:tc>
          <w:tcPr>
            <w:tcW w:w="1286" w:type="dxa"/>
          </w:tcPr>
          <w:p w14:paraId="5025CB6A" w14:textId="77777777" w:rsidR="00FA5264" w:rsidRPr="00F0137A" w:rsidRDefault="00FA5264">
            <w:pPr>
              <w:rPr>
                <w:rFonts w:ascii="Arial" w:hAnsi="Arial" w:cs="Arial"/>
                <w:b/>
                <w:bCs/>
              </w:rPr>
            </w:pPr>
            <w:r w:rsidRPr="00F0137A">
              <w:rPr>
                <w:rFonts w:ascii="Arial" w:hAnsi="Arial" w:cs="Arial"/>
                <w:b/>
                <w:bCs/>
              </w:rPr>
              <w:t>Strongly disagree</w:t>
            </w:r>
          </w:p>
        </w:tc>
        <w:tc>
          <w:tcPr>
            <w:tcW w:w="1277" w:type="dxa"/>
          </w:tcPr>
          <w:p w14:paraId="54F98071" w14:textId="77777777" w:rsidR="00FA5264" w:rsidRPr="00F0137A" w:rsidRDefault="00FA5264">
            <w:pPr>
              <w:rPr>
                <w:rFonts w:ascii="Arial" w:hAnsi="Arial" w:cs="Arial"/>
                <w:b/>
                <w:bCs/>
              </w:rPr>
            </w:pPr>
            <w:r w:rsidRPr="00F0137A">
              <w:rPr>
                <w:rFonts w:ascii="Arial" w:hAnsi="Arial" w:cs="Arial"/>
                <w:b/>
                <w:bCs/>
              </w:rPr>
              <w:t>Don’t know</w:t>
            </w:r>
          </w:p>
        </w:tc>
      </w:tr>
      <w:tr w:rsidR="00FA5264" w14:paraId="46C3F3BD" w14:textId="77777777" w:rsidTr="0073659D">
        <w:tc>
          <w:tcPr>
            <w:tcW w:w="1411" w:type="dxa"/>
          </w:tcPr>
          <w:p w14:paraId="4CE23B51" w14:textId="77777777" w:rsidR="00FA5264" w:rsidRDefault="00FA5264">
            <w:pPr>
              <w:rPr>
                <w:rFonts w:ascii="Arial" w:hAnsi="Arial" w:cs="Arial"/>
              </w:rPr>
            </w:pPr>
            <w:r w:rsidRPr="00D7357A">
              <w:rPr>
                <w:rFonts w:ascii="Arial" w:hAnsi="Arial" w:cs="Arial"/>
              </w:rPr>
              <w:t>Being employed in Dorset Council area for a minimum of 16 hours or more a week</w:t>
            </w:r>
          </w:p>
        </w:tc>
        <w:tc>
          <w:tcPr>
            <w:tcW w:w="1190" w:type="dxa"/>
          </w:tcPr>
          <w:p w14:paraId="1E0A7A22" w14:textId="77777777" w:rsidR="00FA5264" w:rsidRDefault="00FA5264">
            <w:pPr>
              <w:rPr>
                <w:rFonts w:ascii="Arial" w:hAnsi="Arial" w:cs="Arial"/>
              </w:rPr>
            </w:pPr>
          </w:p>
        </w:tc>
        <w:tc>
          <w:tcPr>
            <w:tcW w:w="1279" w:type="dxa"/>
          </w:tcPr>
          <w:p w14:paraId="12FC1D75" w14:textId="77777777" w:rsidR="00FA5264" w:rsidRDefault="00FA5264">
            <w:pPr>
              <w:rPr>
                <w:rFonts w:ascii="Arial" w:hAnsi="Arial" w:cs="Arial"/>
              </w:rPr>
            </w:pPr>
          </w:p>
        </w:tc>
        <w:tc>
          <w:tcPr>
            <w:tcW w:w="1286" w:type="dxa"/>
          </w:tcPr>
          <w:p w14:paraId="6D02C055" w14:textId="77777777" w:rsidR="00FA5264" w:rsidRDefault="00FA5264">
            <w:pPr>
              <w:rPr>
                <w:rFonts w:ascii="Arial" w:hAnsi="Arial" w:cs="Arial"/>
              </w:rPr>
            </w:pPr>
          </w:p>
        </w:tc>
        <w:tc>
          <w:tcPr>
            <w:tcW w:w="1287" w:type="dxa"/>
          </w:tcPr>
          <w:p w14:paraId="1D996AE0" w14:textId="77777777" w:rsidR="00FA5264" w:rsidRDefault="00FA5264">
            <w:pPr>
              <w:rPr>
                <w:rFonts w:ascii="Arial" w:hAnsi="Arial" w:cs="Arial"/>
              </w:rPr>
            </w:pPr>
          </w:p>
        </w:tc>
        <w:tc>
          <w:tcPr>
            <w:tcW w:w="1286" w:type="dxa"/>
          </w:tcPr>
          <w:p w14:paraId="21A5DFBB" w14:textId="77777777" w:rsidR="00FA5264" w:rsidRDefault="00FA5264">
            <w:pPr>
              <w:rPr>
                <w:rFonts w:ascii="Arial" w:hAnsi="Arial" w:cs="Arial"/>
              </w:rPr>
            </w:pPr>
          </w:p>
        </w:tc>
        <w:tc>
          <w:tcPr>
            <w:tcW w:w="1277" w:type="dxa"/>
          </w:tcPr>
          <w:p w14:paraId="7384BFEE" w14:textId="77777777" w:rsidR="00FA5264" w:rsidRDefault="00FA5264">
            <w:pPr>
              <w:rPr>
                <w:rFonts w:ascii="Arial" w:hAnsi="Arial" w:cs="Arial"/>
              </w:rPr>
            </w:pPr>
          </w:p>
        </w:tc>
      </w:tr>
      <w:tr w:rsidR="00FA5264" w14:paraId="687553E6" w14:textId="77777777" w:rsidTr="0073659D">
        <w:trPr>
          <w:trHeight w:val="841"/>
        </w:trPr>
        <w:tc>
          <w:tcPr>
            <w:tcW w:w="1411" w:type="dxa"/>
          </w:tcPr>
          <w:p w14:paraId="750E79FD" w14:textId="51F620B0" w:rsidR="00FA5264" w:rsidRPr="00D7357A" w:rsidRDefault="00F96647">
            <w:pPr>
              <w:rPr>
                <w:rFonts w:ascii="Arial" w:hAnsi="Arial" w:cs="Arial"/>
              </w:rPr>
            </w:pPr>
            <w:r>
              <w:rPr>
                <w:rFonts w:ascii="Arial" w:hAnsi="Arial" w:cs="Arial"/>
              </w:rPr>
              <w:t>The t</w:t>
            </w:r>
            <w:r w:rsidR="00FA5264" w:rsidRPr="00D7357A">
              <w:rPr>
                <w:rFonts w:ascii="Arial" w:hAnsi="Arial" w:cs="Arial"/>
              </w:rPr>
              <w:t>imeframe increasing to 2 years</w:t>
            </w:r>
          </w:p>
        </w:tc>
        <w:tc>
          <w:tcPr>
            <w:tcW w:w="1190" w:type="dxa"/>
          </w:tcPr>
          <w:p w14:paraId="476AC3EA" w14:textId="77777777" w:rsidR="00FA5264" w:rsidRDefault="00FA5264">
            <w:pPr>
              <w:rPr>
                <w:rFonts w:ascii="Arial" w:hAnsi="Arial" w:cs="Arial"/>
              </w:rPr>
            </w:pPr>
          </w:p>
        </w:tc>
        <w:tc>
          <w:tcPr>
            <w:tcW w:w="1279" w:type="dxa"/>
          </w:tcPr>
          <w:p w14:paraId="65EABC26" w14:textId="77777777" w:rsidR="00FA5264" w:rsidRDefault="00FA5264">
            <w:pPr>
              <w:rPr>
                <w:rFonts w:ascii="Arial" w:hAnsi="Arial" w:cs="Arial"/>
              </w:rPr>
            </w:pPr>
          </w:p>
        </w:tc>
        <w:tc>
          <w:tcPr>
            <w:tcW w:w="1286" w:type="dxa"/>
          </w:tcPr>
          <w:p w14:paraId="7940FD54" w14:textId="77777777" w:rsidR="00FA5264" w:rsidRDefault="00FA5264">
            <w:pPr>
              <w:rPr>
                <w:rFonts w:ascii="Arial" w:hAnsi="Arial" w:cs="Arial"/>
              </w:rPr>
            </w:pPr>
          </w:p>
        </w:tc>
        <w:tc>
          <w:tcPr>
            <w:tcW w:w="1287" w:type="dxa"/>
          </w:tcPr>
          <w:p w14:paraId="4D438590" w14:textId="77777777" w:rsidR="00FA5264" w:rsidRDefault="00FA5264">
            <w:pPr>
              <w:rPr>
                <w:rFonts w:ascii="Arial" w:hAnsi="Arial" w:cs="Arial"/>
              </w:rPr>
            </w:pPr>
          </w:p>
        </w:tc>
        <w:tc>
          <w:tcPr>
            <w:tcW w:w="1286" w:type="dxa"/>
          </w:tcPr>
          <w:p w14:paraId="3267BD81" w14:textId="77777777" w:rsidR="00FA5264" w:rsidRDefault="00FA5264">
            <w:pPr>
              <w:rPr>
                <w:rFonts w:ascii="Arial" w:hAnsi="Arial" w:cs="Arial"/>
              </w:rPr>
            </w:pPr>
          </w:p>
        </w:tc>
        <w:tc>
          <w:tcPr>
            <w:tcW w:w="1277" w:type="dxa"/>
          </w:tcPr>
          <w:p w14:paraId="50DDCFAF" w14:textId="77777777" w:rsidR="00FA5264" w:rsidRDefault="00FA5264">
            <w:pPr>
              <w:rPr>
                <w:rFonts w:ascii="Arial" w:hAnsi="Arial" w:cs="Arial"/>
              </w:rPr>
            </w:pPr>
          </w:p>
        </w:tc>
      </w:tr>
    </w:tbl>
    <w:p w14:paraId="78208AE6" w14:textId="77777777" w:rsidR="00FA5264" w:rsidRDefault="00FA5264" w:rsidP="00FA5264">
      <w:pPr>
        <w:rPr>
          <w:rFonts w:ascii="Arial" w:hAnsi="Arial" w:cs="Arial"/>
        </w:rPr>
      </w:pPr>
    </w:p>
    <w:p w14:paraId="7F709A04" w14:textId="54821F0F" w:rsidR="00564971" w:rsidRDefault="00564971" w:rsidP="00564971">
      <w:pPr>
        <w:rPr>
          <w:rFonts w:ascii="Arial" w:hAnsi="Arial" w:cs="Arial"/>
          <w:b/>
          <w:bCs/>
        </w:rPr>
      </w:pPr>
      <w:r>
        <w:rPr>
          <w:rFonts w:ascii="Arial" w:hAnsi="Arial" w:cs="Arial"/>
          <w:b/>
          <w:bCs/>
        </w:rPr>
        <w:t xml:space="preserve">Q5. </w:t>
      </w:r>
      <w:r w:rsidR="00C97129" w:rsidRPr="00C97129">
        <w:rPr>
          <w:rFonts w:ascii="Arial" w:hAnsi="Arial" w:cs="Arial"/>
          <w:b/>
          <w:bCs/>
        </w:rPr>
        <w:t>How much do you agree or disagree with the proposals for Criteria 4 to be removed?</w:t>
      </w:r>
    </w:p>
    <w:p w14:paraId="1DD186CA" w14:textId="77777777" w:rsidR="00564971" w:rsidRDefault="00564971" w:rsidP="00564971">
      <w:pPr>
        <w:rPr>
          <w:rFonts w:ascii="Arial" w:hAnsi="Arial" w:cs="Arial"/>
        </w:rPr>
      </w:pPr>
      <w:r w:rsidRPr="00F02EAE">
        <w:rPr>
          <w:rFonts w:ascii="Arial" w:hAnsi="Arial" w:cs="Arial"/>
        </w:rPr>
        <w:t xml:space="preserve">Please refer to the criteria in the table </w:t>
      </w:r>
      <w:r>
        <w:rPr>
          <w:rFonts w:ascii="Arial" w:hAnsi="Arial" w:cs="Arial"/>
        </w:rPr>
        <w:t>on the previous page</w:t>
      </w:r>
      <w:r w:rsidRPr="00F02EAE">
        <w:rPr>
          <w:rFonts w:ascii="Arial" w:hAnsi="Arial" w:cs="Arial"/>
        </w:rPr>
        <w:t>. </w:t>
      </w:r>
    </w:p>
    <w:p w14:paraId="0A2CA643" w14:textId="77777777" w:rsidR="00564971" w:rsidRDefault="00564971" w:rsidP="00564971">
      <w:pPr>
        <w:rPr>
          <w:rFonts w:ascii="Arial" w:hAnsi="Arial" w:cs="Arial"/>
          <w:i/>
          <w:iCs/>
        </w:rPr>
      </w:pPr>
      <w:r>
        <w:rPr>
          <w:rFonts w:ascii="Arial" w:hAnsi="Arial" w:cs="Arial"/>
          <w:i/>
          <w:iCs/>
        </w:rPr>
        <w:t>Please tick one option.</w:t>
      </w:r>
    </w:p>
    <w:tbl>
      <w:tblPr>
        <w:tblStyle w:val="TableGrid"/>
        <w:tblW w:w="8926" w:type="dxa"/>
        <w:tblLook w:val="04A0" w:firstRow="1" w:lastRow="0" w:firstColumn="1" w:lastColumn="0" w:noHBand="0" w:noVBand="1"/>
      </w:tblPr>
      <w:tblGrid>
        <w:gridCol w:w="1271"/>
        <w:gridCol w:w="7655"/>
      </w:tblGrid>
      <w:tr w:rsidR="00867560" w:rsidRPr="0056071B" w14:paraId="5D93822E" w14:textId="77777777">
        <w:tc>
          <w:tcPr>
            <w:tcW w:w="1271" w:type="dxa"/>
          </w:tcPr>
          <w:p w14:paraId="6DB543CB" w14:textId="77777777" w:rsidR="00867560" w:rsidRPr="0056071B" w:rsidRDefault="00867560">
            <w:pPr>
              <w:rPr>
                <w:rFonts w:ascii="Arial" w:hAnsi="Arial" w:cs="Arial"/>
              </w:rPr>
            </w:pPr>
          </w:p>
        </w:tc>
        <w:tc>
          <w:tcPr>
            <w:tcW w:w="7655" w:type="dxa"/>
          </w:tcPr>
          <w:p w14:paraId="5DF6BBE7" w14:textId="37F760F6" w:rsidR="00867560" w:rsidRPr="0056071B" w:rsidRDefault="00867560">
            <w:pPr>
              <w:rPr>
                <w:rFonts w:ascii="Arial" w:hAnsi="Arial" w:cs="Arial"/>
              </w:rPr>
            </w:pPr>
            <w:r>
              <w:rPr>
                <w:rFonts w:ascii="Arial" w:hAnsi="Arial" w:cs="Arial"/>
              </w:rPr>
              <w:t xml:space="preserve">Strongly </w:t>
            </w:r>
            <w:r w:rsidR="009F77BB">
              <w:rPr>
                <w:rFonts w:ascii="Arial" w:hAnsi="Arial" w:cs="Arial"/>
              </w:rPr>
              <w:t>a</w:t>
            </w:r>
            <w:r>
              <w:rPr>
                <w:rFonts w:ascii="Arial" w:hAnsi="Arial" w:cs="Arial"/>
              </w:rPr>
              <w:t>gree</w:t>
            </w:r>
          </w:p>
        </w:tc>
      </w:tr>
      <w:tr w:rsidR="00867560" w:rsidRPr="0056071B" w14:paraId="535677AD" w14:textId="77777777">
        <w:tc>
          <w:tcPr>
            <w:tcW w:w="1271" w:type="dxa"/>
          </w:tcPr>
          <w:p w14:paraId="7EF602D0" w14:textId="77777777" w:rsidR="00867560" w:rsidRPr="0056071B" w:rsidRDefault="00867560">
            <w:pPr>
              <w:rPr>
                <w:rFonts w:ascii="Arial" w:hAnsi="Arial" w:cs="Arial"/>
              </w:rPr>
            </w:pPr>
          </w:p>
        </w:tc>
        <w:tc>
          <w:tcPr>
            <w:tcW w:w="7655" w:type="dxa"/>
          </w:tcPr>
          <w:p w14:paraId="3ED6D92D" w14:textId="2047A20E" w:rsidR="00867560" w:rsidRPr="0056071B" w:rsidRDefault="009F77BB">
            <w:pPr>
              <w:rPr>
                <w:rFonts w:ascii="Arial" w:hAnsi="Arial" w:cs="Arial"/>
              </w:rPr>
            </w:pPr>
            <w:r>
              <w:rPr>
                <w:rFonts w:ascii="Arial" w:hAnsi="Arial" w:cs="Arial"/>
              </w:rPr>
              <w:t>Agree</w:t>
            </w:r>
          </w:p>
        </w:tc>
      </w:tr>
      <w:tr w:rsidR="00867560" w:rsidRPr="0056071B" w14:paraId="0876B9EE" w14:textId="77777777">
        <w:tc>
          <w:tcPr>
            <w:tcW w:w="1271" w:type="dxa"/>
          </w:tcPr>
          <w:p w14:paraId="373A0A01" w14:textId="77777777" w:rsidR="00867560" w:rsidRPr="0056071B" w:rsidRDefault="00867560">
            <w:pPr>
              <w:rPr>
                <w:rFonts w:ascii="Arial" w:hAnsi="Arial" w:cs="Arial"/>
              </w:rPr>
            </w:pPr>
          </w:p>
        </w:tc>
        <w:tc>
          <w:tcPr>
            <w:tcW w:w="7655" w:type="dxa"/>
          </w:tcPr>
          <w:p w14:paraId="489EA041" w14:textId="5019D489" w:rsidR="00867560" w:rsidRPr="0056071B" w:rsidRDefault="009F77BB">
            <w:pPr>
              <w:rPr>
                <w:rFonts w:ascii="Arial" w:hAnsi="Arial" w:cs="Arial"/>
              </w:rPr>
            </w:pPr>
            <w:r>
              <w:rPr>
                <w:rFonts w:ascii="Arial" w:hAnsi="Arial" w:cs="Arial"/>
              </w:rPr>
              <w:t>Neither agree nor disagree</w:t>
            </w:r>
          </w:p>
        </w:tc>
      </w:tr>
      <w:tr w:rsidR="00867560" w:rsidRPr="0056071B" w14:paraId="5143C78E" w14:textId="77777777">
        <w:tc>
          <w:tcPr>
            <w:tcW w:w="1271" w:type="dxa"/>
          </w:tcPr>
          <w:p w14:paraId="4DC78A8B" w14:textId="77777777" w:rsidR="00867560" w:rsidRPr="0056071B" w:rsidRDefault="00867560">
            <w:pPr>
              <w:rPr>
                <w:rFonts w:ascii="Arial" w:hAnsi="Arial" w:cs="Arial"/>
              </w:rPr>
            </w:pPr>
          </w:p>
        </w:tc>
        <w:tc>
          <w:tcPr>
            <w:tcW w:w="7655" w:type="dxa"/>
          </w:tcPr>
          <w:p w14:paraId="7B1AE157" w14:textId="6F0F325A" w:rsidR="00867560" w:rsidRPr="0056071B" w:rsidRDefault="009F77BB">
            <w:pPr>
              <w:rPr>
                <w:rFonts w:ascii="Arial" w:hAnsi="Arial" w:cs="Arial"/>
              </w:rPr>
            </w:pPr>
            <w:r>
              <w:rPr>
                <w:rFonts w:ascii="Arial" w:hAnsi="Arial" w:cs="Arial"/>
              </w:rPr>
              <w:t>Disagree</w:t>
            </w:r>
          </w:p>
        </w:tc>
      </w:tr>
      <w:tr w:rsidR="00867560" w:rsidRPr="0056071B" w14:paraId="7FB0618F" w14:textId="77777777">
        <w:tc>
          <w:tcPr>
            <w:tcW w:w="1271" w:type="dxa"/>
          </w:tcPr>
          <w:p w14:paraId="304B83A7" w14:textId="77777777" w:rsidR="00867560" w:rsidRPr="0056071B" w:rsidRDefault="00867560">
            <w:pPr>
              <w:rPr>
                <w:rFonts w:ascii="Arial" w:hAnsi="Arial" w:cs="Arial"/>
              </w:rPr>
            </w:pPr>
          </w:p>
        </w:tc>
        <w:tc>
          <w:tcPr>
            <w:tcW w:w="7655" w:type="dxa"/>
          </w:tcPr>
          <w:p w14:paraId="5C067B2D" w14:textId="08A1AE38" w:rsidR="00867560" w:rsidRPr="0056071B" w:rsidRDefault="009F77BB">
            <w:pPr>
              <w:rPr>
                <w:rFonts w:ascii="Arial" w:hAnsi="Arial" w:cs="Arial"/>
              </w:rPr>
            </w:pPr>
            <w:r>
              <w:rPr>
                <w:rFonts w:ascii="Arial" w:hAnsi="Arial" w:cs="Arial"/>
              </w:rPr>
              <w:t>Strongly disagree</w:t>
            </w:r>
          </w:p>
        </w:tc>
      </w:tr>
      <w:tr w:rsidR="00867560" w:rsidRPr="0056071B" w14:paraId="01C026A8" w14:textId="77777777">
        <w:tc>
          <w:tcPr>
            <w:tcW w:w="1271" w:type="dxa"/>
          </w:tcPr>
          <w:p w14:paraId="2C9BA097" w14:textId="77777777" w:rsidR="00867560" w:rsidRPr="0056071B" w:rsidRDefault="00867560">
            <w:pPr>
              <w:rPr>
                <w:rFonts w:ascii="Arial" w:hAnsi="Arial" w:cs="Arial"/>
              </w:rPr>
            </w:pPr>
          </w:p>
        </w:tc>
        <w:tc>
          <w:tcPr>
            <w:tcW w:w="7655" w:type="dxa"/>
          </w:tcPr>
          <w:p w14:paraId="696C7B39" w14:textId="4351C53D" w:rsidR="00867560" w:rsidRPr="0056071B" w:rsidRDefault="00FF20FB">
            <w:pPr>
              <w:rPr>
                <w:rFonts w:ascii="Arial" w:hAnsi="Arial" w:cs="Arial"/>
              </w:rPr>
            </w:pPr>
            <w:r>
              <w:rPr>
                <w:rFonts w:ascii="Arial" w:hAnsi="Arial" w:cs="Arial"/>
              </w:rPr>
              <w:t>Don’t know</w:t>
            </w:r>
          </w:p>
        </w:tc>
      </w:tr>
    </w:tbl>
    <w:p w14:paraId="7CB9C7F2" w14:textId="77777777" w:rsidR="007D5CC9" w:rsidRDefault="007D5CC9" w:rsidP="00FA5264">
      <w:pPr>
        <w:rPr>
          <w:rFonts w:ascii="Arial" w:hAnsi="Arial" w:cs="Arial"/>
        </w:rPr>
      </w:pPr>
    </w:p>
    <w:p w14:paraId="1D3CA3EA" w14:textId="77777777" w:rsidR="007D6AAD" w:rsidRPr="007D6AAD" w:rsidRDefault="00FA5264" w:rsidP="007D6AAD">
      <w:pPr>
        <w:rPr>
          <w:rFonts w:ascii="Arial" w:hAnsi="Arial" w:cs="Arial"/>
          <w:b/>
          <w:bCs/>
        </w:rPr>
      </w:pPr>
      <w:r>
        <w:rPr>
          <w:rFonts w:ascii="Arial" w:hAnsi="Arial" w:cs="Arial"/>
          <w:b/>
          <w:bCs/>
        </w:rPr>
        <w:lastRenderedPageBreak/>
        <w:t>Q</w:t>
      </w:r>
      <w:r w:rsidR="00FF20FB">
        <w:rPr>
          <w:rFonts w:ascii="Arial" w:hAnsi="Arial" w:cs="Arial"/>
          <w:b/>
          <w:bCs/>
        </w:rPr>
        <w:t>6</w:t>
      </w:r>
      <w:r>
        <w:rPr>
          <w:rFonts w:ascii="Arial" w:hAnsi="Arial" w:cs="Arial"/>
          <w:b/>
          <w:bCs/>
        </w:rPr>
        <w:t xml:space="preserve">. </w:t>
      </w:r>
      <w:r w:rsidR="007D6AAD" w:rsidRPr="007D6AAD">
        <w:rPr>
          <w:rFonts w:ascii="Arial" w:hAnsi="Arial" w:cs="Arial"/>
          <w:b/>
          <w:bCs/>
        </w:rPr>
        <w:t>If you disagree with any of the criteria proposals, please let us know which ones and why</w:t>
      </w:r>
    </w:p>
    <w:p w14:paraId="137D8C6C" w14:textId="3A6902D4" w:rsidR="00FA5264" w:rsidRPr="00BA0EF0" w:rsidRDefault="007D6AAD" w:rsidP="007D6AAD">
      <w:pPr>
        <w:rPr>
          <w:rFonts w:ascii="Arial" w:hAnsi="Arial" w:cs="Arial"/>
        </w:rPr>
      </w:pPr>
      <w:r w:rsidRPr="00BA0EF0">
        <w:rPr>
          <w:rFonts w:ascii="Arial" w:hAnsi="Arial" w:cs="Arial"/>
        </w:rPr>
        <w:t>Please specify which criteria you are commenting on.</w:t>
      </w:r>
    </w:p>
    <w:p w14:paraId="5280D03E" w14:textId="77777777" w:rsidR="00FA5264" w:rsidRPr="00EE3FC7" w:rsidRDefault="00FA5264" w:rsidP="00FA5264">
      <w:pPr>
        <w:rPr>
          <w:rFonts w:ascii="Arial" w:hAnsi="Arial" w:cs="Arial"/>
          <w:b/>
          <w:bCs/>
        </w:rPr>
      </w:pPr>
      <w:r>
        <w:rPr>
          <w:rFonts w:ascii="Arial" w:hAnsi="Arial" w:cs="Arial"/>
          <w:b/>
          <w:bCs/>
          <w:noProof/>
        </w:rPr>
        <mc:AlternateContent>
          <mc:Choice Requires="wps">
            <w:drawing>
              <wp:anchor distT="0" distB="0" distL="114300" distR="114300" simplePos="0" relativeHeight="251658240" behindDoc="0" locked="0" layoutInCell="1" allowOverlap="1" wp14:anchorId="0E1C51BB" wp14:editId="6F782A9A">
                <wp:simplePos x="0" y="0"/>
                <wp:positionH relativeFrom="column">
                  <wp:posOffset>-17253</wp:posOffset>
                </wp:positionH>
                <wp:positionV relativeFrom="paragraph">
                  <wp:posOffset>24406</wp:posOffset>
                </wp:positionV>
                <wp:extent cx="5762445" cy="2337758"/>
                <wp:effectExtent l="0" t="0" r="10160" b="24765"/>
                <wp:wrapNone/>
                <wp:docPr id="1207644196" name="Rectangle 1"/>
                <wp:cNvGraphicFramePr/>
                <a:graphic xmlns:a="http://schemas.openxmlformats.org/drawingml/2006/main">
                  <a:graphicData uri="http://schemas.microsoft.com/office/word/2010/wordprocessingShape">
                    <wps:wsp>
                      <wps:cNvSpPr/>
                      <wps:spPr>
                        <a:xfrm>
                          <a:off x="0" y="0"/>
                          <a:ext cx="5762445" cy="2337758"/>
                        </a:xfrm>
                        <a:prstGeom prst="rect">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arto="http://schemas.microsoft.com/office/word/2006/arto">
            <w:pict>
              <v:rect w14:anchorId="0510B3EA" id="Rectangle 1" o:spid="_x0000_s1026" style="position:absolute;margin-left:-1.35pt;margin-top:1.9pt;width:453.75pt;height:184.1pt;z-index:25165824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" fillcolor="white [3212]" strokecolor="#030e13 [484]" strokeweight="1pt"/>
            </w:pict>
          </mc:Fallback>
        </mc:AlternateContent>
      </w:r>
    </w:p>
    <w:p w14:paraId="32C1BF87" w14:textId="77777777" w:rsidR="00FA5264" w:rsidRDefault="00FA5264" w:rsidP="00FA5264">
      <w:pPr>
        <w:rPr>
          <w:rFonts w:ascii="Arial" w:hAnsi="Arial" w:cs="Arial"/>
        </w:rPr>
      </w:pPr>
    </w:p>
    <w:p w14:paraId="4DDD7230" w14:textId="77777777" w:rsidR="00FA5264" w:rsidRDefault="00FA5264" w:rsidP="00FA5264">
      <w:pPr>
        <w:rPr>
          <w:rFonts w:ascii="Arial" w:hAnsi="Arial" w:cs="Arial"/>
        </w:rPr>
      </w:pPr>
    </w:p>
    <w:p w14:paraId="4372749A" w14:textId="77777777" w:rsidR="00FA5264" w:rsidRDefault="00FA5264" w:rsidP="00FA5264">
      <w:pPr>
        <w:rPr>
          <w:rFonts w:ascii="Arial" w:hAnsi="Arial" w:cs="Arial"/>
        </w:rPr>
      </w:pPr>
    </w:p>
    <w:p w14:paraId="18F017A2" w14:textId="77777777" w:rsidR="00FA5264" w:rsidRDefault="00FA5264" w:rsidP="00FA5264">
      <w:pPr>
        <w:rPr>
          <w:rFonts w:ascii="Arial" w:hAnsi="Arial" w:cs="Arial"/>
        </w:rPr>
      </w:pPr>
    </w:p>
    <w:p w14:paraId="4DC7539A" w14:textId="77777777" w:rsidR="00FA5264" w:rsidRDefault="00FA5264" w:rsidP="00FA5264">
      <w:pPr>
        <w:rPr>
          <w:rFonts w:ascii="Arial" w:hAnsi="Arial" w:cs="Arial"/>
        </w:rPr>
      </w:pPr>
    </w:p>
    <w:p w14:paraId="72DF2C29" w14:textId="77777777" w:rsidR="00FA5264" w:rsidRDefault="00FA5264" w:rsidP="00FA5264">
      <w:pPr>
        <w:rPr>
          <w:rFonts w:ascii="Arial" w:hAnsi="Arial" w:cs="Arial"/>
        </w:rPr>
      </w:pPr>
    </w:p>
    <w:p w14:paraId="76AE0C57" w14:textId="77777777" w:rsidR="00FA5264" w:rsidRDefault="00FA5264" w:rsidP="00FA5264">
      <w:pPr>
        <w:rPr>
          <w:rFonts w:ascii="Arial" w:hAnsi="Arial" w:cs="Arial"/>
        </w:rPr>
      </w:pPr>
    </w:p>
    <w:p w14:paraId="2A70DA28" w14:textId="533B2BA5" w:rsidR="00364A89" w:rsidRPr="0056071B" w:rsidRDefault="00364A89" w:rsidP="00FE4A6A">
      <w:pPr>
        <w:rPr>
          <w:rFonts w:ascii="Arial" w:hAnsi="Arial" w:cs="Arial"/>
          <w:b/>
          <w:bCs/>
          <w:color w:val="FF0000"/>
        </w:rPr>
      </w:pPr>
    </w:p>
    <w:p w14:paraId="76DAACAA" w14:textId="36CDED7E" w:rsidR="00821C0E" w:rsidRPr="00A1307D" w:rsidRDefault="004664F4" w:rsidP="00A1307D">
      <w:pPr>
        <w:pStyle w:val="Heading3"/>
        <w:rPr>
          <w:rFonts w:ascii="Arial" w:hAnsi="Arial" w:cs="Arial"/>
          <w:b/>
          <w:bCs/>
        </w:rPr>
      </w:pPr>
      <w:r w:rsidRPr="00A1307D">
        <w:rPr>
          <w:rFonts w:ascii="Arial" w:hAnsi="Arial" w:cs="Arial"/>
          <w:b/>
          <w:bCs/>
        </w:rPr>
        <w:t xml:space="preserve">Proposed </w:t>
      </w:r>
      <w:r w:rsidR="00821C0E" w:rsidRPr="00A1307D">
        <w:rPr>
          <w:rFonts w:ascii="Arial" w:hAnsi="Arial" w:cs="Arial"/>
          <w:b/>
          <w:bCs/>
        </w:rPr>
        <w:t xml:space="preserve">Banding </w:t>
      </w:r>
    </w:p>
    <w:p w14:paraId="77018D63" w14:textId="44BD14F3" w:rsidR="003E0567" w:rsidRPr="0056071B" w:rsidRDefault="001152B3" w:rsidP="00FE4A6A">
      <w:pPr>
        <w:rPr>
          <w:rFonts w:ascii="Arial" w:hAnsi="Arial" w:cs="Arial"/>
        </w:rPr>
      </w:pPr>
      <w:r w:rsidRPr="0056071B">
        <w:rPr>
          <w:rFonts w:ascii="Arial" w:hAnsi="Arial" w:cs="Arial"/>
        </w:rPr>
        <w:t xml:space="preserve">Dorset Council </w:t>
      </w:r>
      <w:r w:rsidR="00124DB8" w:rsidRPr="0056071B">
        <w:rPr>
          <w:rFonts w:ascii="Arial" w:hAnsi="Arial" w:cs="Arial"/>
        </w:rPr>
        <w:t>propose</w:t>
      </w:r>
      <w:r w:rsidRPr="0056071B">
        <w:rPr>
          <w:rFonts w:ascii="Arial" w:hAnsi="Arial" w:cs="Arial"/>
        </w:rPr>
        <w:t>s</w:t>
      </w:r>
      <w:r w:rsidR="00124DB8" w:rsidRPr="0056071B">
        <w:rPr>
          <w:rFonts w:ascii="Arial" w:hAnsi="Arial" w:cs="Arial"/>
        </w:rPr>
        <w:t xml:space="preserve"> to </w:t>
      </w:r>
      <w:r w:rsidR="005D0E65" w:rsidRPr="0056071B">
        <w:rPr>
          <w:rFonts w:ascii="Arial" w:hAnsi="Arial" w:cs="Arial"/>
        </w:rPr>
        <w:t>continue</w:t>
      </w:r>
      <w:r w:rsidR="003E0567" w:rsidRPr="0056071B">
        <w:rPr>
          <w:rFonts w:ascii="Arial" w:hAnsi="Arial" w:cs="Arial"/>
        </w:rPr>
        <w:t xml:space="preserve"> using a </w:t>
      </w:r>
      <w:r w:rsidR="00124DB8" w:rsidRPr="0056071B">
        <w:rPr>
          <w:rFonts w:ascii="Arial" w:hAnsi="Arial" w:cs="Arial"/>
        </w:rPr>
        <w:t>banding system</w:t>
      </w:r>
      <w:r w:rsidR="00827E22" w:rsidRPr="0056071B">
        <w:rPr>
          <w:rFonts w:ascii="Arial" w:hAnsi="Arial" w:cs="Arial"/>
        </w:rPr>
        <w:t xml:space="preserve"> to prioritise applicants on the housing register</w:t>
      </w:r>
      <w:r w:rsidR="00496B7B" w:rsidRPr="0056071B">
        <w:rPr>
          <w:rFonts w:ascii="Arial" w:hAnsi="Arial" w:cs="Arial"/>
        </w:rPr>
        <w:t>.  Additionally, we</w:t>
      </w:r>
      <w:r w:rsidR="00466B5E" w:rsidRPr="0056071B">
        <w:rPr>
          <w:rFonts w:ascii="Arial" w:hAnsi="Arial" w:cs="Arial"/>
        </w:rPr>
        <w:t xml:space="preserve"> propose to introduce new band names to </w:t>
      </w:r>
      <w:r w:rsidR="00496B7B" w:rsidRPr="0056071B">
        <w:rPr>
          <w:rFonts w:ascii="Arial" w:hAnsi="Arial" w:cs="Arial"/>
        </w:rPr>
        <w:t>differentiate</w:t>
      </w:r>
      <w:r w:rsidR="00466B5E" w:rsidRPr="0056071B">
        <w:rPr>
          <w:rFonts w:ascii="Arial" w:hAnsi="Arial" w:cs="Arial"/>
        </w:rPr>
        <w:t xml:space="preserve"> between the current housing allocation policy and the revised policy.</w:t>
      </w:r>
      <w:r w:rsidR="00672C8D" w:rsidRPr="0056071B">
        <w:rPr>
          <w:rFonts w:ascii="Arial" w:hAnsi="Arial" w:cs="Arial"/>
        </w:rPr>
        <w:t xml:space="preserve">  </w:t>
      </w:r>
      <w:r w:rsidR="00124DB8" w:rsidRPr="0056071B">
        <w:rPr>
          <w:rFonts w:ascii="Arial" w:hAnsi="Arial" w:cs="Arial"/>
        </w:rPr>
        <w:t xml:space="preserve"> </w:t>
      </w:r>
    </w:p>
    <w:p w14:paraId="028B2D40" w14:textId="4DFDD734" w:rsidR="00BE34A9" w:rsidRDefault="00135D94" w:rsidP="00BE34A9">
      <w:pPr>
        <w:rPr>
          <w:rFonts w:ascii="Arial" w:hAnsi="Arial" w:cs="Arial"/>
        </w:rPr>
      </w:pPr>
      <w:r w:rsidRPr="0056071B">
        <w:rPr>
          <w:rFonts w:ascii="Arial" w:hAnsi="Arial" w:cs="Arial"/>
        </w:rPr>
        <w:t xml:space="preserve">Below are </w:t>
      </w:r>
      <w:r w:rsidR="00124DB8" w:rsidRPr="0056071B">
        <w:rPr>
          <w:rFonts w:ascii="Arial" w:hAnsi="Arial" w:cs="Arial"/>
        </w:rPr>
        <w:t xml:space="preserve">the </w:t>
      </w:r>
      <w:r w:rsidR="008A58CC" w:rsidRPr="0056071B">
        <w:rPr>
          <w:rFonts w:ascii="Arial" w:hAnsi="Arial" w:cs="Arial"/>
        </w:rPr>
        <w:t>current Band names alongside the</w:t>
      </w:r>
      <w:r w:rsidR="00A23BFD" w:rsidRPr="0056071B">
        <w:rPr>
          <w:rFonts w:ascii="Arial" w:hAnsi="Arial" w:cs="Arial"/>
        </w:rPr>
        <w:t>ir</w:t>
      </w:r>
      <w:r w:rsidR="008A58CC" w:rsidRPr="0056071B">
        <w:rPr>
          <w:rFonts w:ascii="Arial" w:hAnsi="Arial" w:cs="Arial"/>
        </w:rPr>
        <w:t xml:space="preserve"> </w:t>
      </w:r>
      <w:r w:rsidR="00124DB8" w:rsidRPr="0056071B">
        <w:rPr>
          <w:rFonts w:ascii="Arial" w:hAnsi="Arial" w:cs="Arial"/>
        </w:rPr>
        <w:t>proposed</w:t>
      </w:r>
      <w:r w:rsidR="006663BC" w:rsidRPr="0056071B">
        <w:rPr>
          <w:rFonts w:ascii="Arial" w:hAnsi="Arial" w:cs="Arial"/>
        </w:rPr>
        <w:t xml:space="preserve"> </w:t>
      </w:r>
      <w:r w:rsidR="00505453" w:rsidRPr="0056071B">
        <w:rPr>
          <w:rFonts w:ascii="Arial" w:hAnsi="Arial" w:cs="Arial"/>
        </w:rPr>
        <w:t xml:space="preserve">new </w:t>
      </w:r>
      <w:r w:rsidR="000A321F" w:rsidRPr="0056071B">
        <w:rPr>
          <w:rFonts w:ascii="Arial" w:hAnsi="Arial" w:cs="Arial"/>
        </w:rPr>
        <w:t>equivalent</w:t>
      </w:r>
      <w:r w:rsidR="00505453" w:rsidRPr="0056071B">
        <w:rPr>
          <w:rFonts w:ascii="Arial" w:hAnsi="Arial" w:cs="Arial"/>
        </w:rPr>
        <w:t>s</w:t>
      </w:r>
      <w:r w:rsidR="008A58CC" w:rsidRPr="0056071B">
        <w:rPr>
          <w:rFonts w:ascii="Arial" w:hAnsi="Arial" w:cs="Arial"/>
        </w:rPr>
        <w:t>.</w:t>
      </w:r>
    </w:p>
    <w:tbl>
      <w:tblPr>
        <w:tblStyle w:val="TableGrid"/>
        <w:tblW w:w="0" w:type="auto"/>
        <w:tblLook w:val="04A0" w:firstRow="1" w:lastRow="0" w:firstColumn="1" w:lastColumn="0" w:noHBand="0" w:noVBand="1"/>
      </w:tblPr>
      <w:tblGrid>
        <w:gridCol w:w="4508"/>
        <w:gridCol w:w="4508"/>
      </w:tblGrid>
      <w:tr w:rsidR="00BE34A9" w14:paraId="19F3BF6B" w14:textId="77777777" w:rsidTr="00E7279C">
        <w:tc>
          <w:tcPr>
            <w:tcW w:w="4508" w:type="dxa"/>
            <w:shd w:val="clear" w:color="auto" w:fill="DAE9F7" w:themeFill="text2" w:themeFillTint="1A"/>
          </w:tcPr>
          <w:p w14:paraId="3053A620" w14:textId="77777777" w:rsidR="00BE34A9" w:rsidRPr="00D329FA" w:rsidRDefault="00BE34A9">
            <w:pPr>
              <w:jc w:val="center"/>
              <w:rPr>
                <w:rFonts w:ascii="Arial" w:hAnsi="Arial" w:cs="Arial"/>
                <w:b/>
                <w:bCs/>
              </w:rPr>
            </w:pPr>
            <w:r w:rsidRPr="00D329FA">
              <w:rPr>
                <w:rFonts w:ascii="Arial" w:hAnsi="Arial" w:cs="Arial"/>
                <w:b/>
                <w:bCs/>
              </w:rPr>
              <w:t>Current Banding</w:t>
            </w:r>
          </w:p>
        </w:tc>
        <w:tc>
          <w:tcPr>
            <w:tcW w:w="4508" w:type="dxa"/>
            <w:shd w:val="clear" w:color="auto" w:fill="D9F2D0" w:themeFill="accent6" w:themeFillTint="33"/>
          </w:tcPr>
          <w:p w14:paraId="1418E41C" w14:textId="77777777" w:rsidR="00BE34A9" w:rsidRPr="00D329FA" w:rsidRDefault="00BE34A9">
            <w:pPr>
              <w:jc w:val="center"/>
              <w:rPr>
                <w:rFonts w:ascii="Arial" w:hAnsi="Arial" w:cs="Arial"/>
                <w:b/>
                <w:bCs/>
              </w:rPr>
            </w:pPr>
            <w:r w:rsidRPr="00D329FA">
              <w:rPr>
                <w:rFonts w:ascii="Arial" w:hAnsi="Arial" w:cs="Arial"/>
                <w:b/>
                <w:bCs/>
              </w:rPr>
              <w:t>Proposed Banding</w:t>
            </w:r>
          </w:p>
        </w:tc>
      </w:tr>
      <w:tr w:rsidR="00BE34A9" w14:paraId="0ABFAB75" w14:textId="77777777">
        <w:tc>
          <w:tcPr>
            <w:tcW w:w="4508" w:type="dxa"/>
          </w:tcPr>
          <w:p w14:paraId="37033D05" w14:textId="77777777" w:rsidR="00BE34A9" w:rsidRDefault="00BE34A9">
            <w:pPr>
              <w:rPr>
                <w:rFonts w:ascii="Arial" w:hAnsi="Arial" w:cs="Arial"/>
              </w:rPr>
            </w:pPr>
            <w:r w:rsidRPr="00DE623A">
              <w:rPr>
                <w:rFonts w:ascii="Arial" w:hAnsi="Arial" w:cs="Arial"/>
              </w:rPr>
              <w:t>Band A – Urgent Housing Need</w:t>
            </w:r>
          </w:p>
        </w:tc>
        <w:tc>
          <w:tcPr>
            <w:tcW w:w="4508" w:type="dxa"/>
          </w:tcPr>
          <w:p w14:paraId="1248B7CB" w14:textId="77777777" w:rsidR="00BE34A9" w:rsidRDefault="00BE34A9">
            <w:pPr>
              <w:rPr>
                <w:rFonts w:ascii="Arial" w:hAnsi="Arial" w:cs="Arial"/>
              </w:rPr>
            </w:pPr>
            <w:r w:rsidRPr="00DE623A">
              <w:rPr>
                <w:rFonts w:ascii="Arial" w:hAnsi="Arial" w:cs="Arial"/>
              </w:rPr>
              <w:t>Band One – Urgent Housing Need</w:t>
            </w:r>
          </w:p>
        </w:tc>
      </w:tr>
      <w:tr w:rsidR="00BE34A9" w14:paraId="7BF2D56C" w14:textId="77777777">
        <w:tc>
          <w:tcPr>
            <w:tcW w:w="4508" w:type="dxa"/>
          </w:tcPr>
          <w:p w14:paraId="762170A2" w14:textId="77777777" w:rsidR="00BE34A9" w:rsidRDefault="00BE34A9">
            <w:pPr>
              <w:rPr>
                <w:rFonts w:ascii="Arial" w:hAnsi="Arial" w:cs="Arial"/>
              </w:rPr>
            </w:pPr>
            <w:r w:rsidRPr="00DE623A">
              <w:rPr>
                <w:rFonts w:ascii="Arial" w:hAnsi="Arial" w:cs="Arial"/>
              </w:rPr>
              <w:t>Band B – High Housing Need</w:t>
            </w:r>
          </w:p>
        </w:tc>
        <w:tc>
          <w:tcPr>
            <w:tcW w:w="4508" w:type="dxa"/>
          </w:tcPr>
          <w:p w14:paraId="7BEADB7A" w14:textId="77777777" w:rsidR="00BE34A9" w:rsidRDefault="00BE34A9">
            <w:pPr>
              <w:rPr>
                <w:rFonts w:ascii="Arial" w:hAnsi="Arial" w:cs="Arial"/>
              </w:rPr>
            </w:pPr>
            <w:r w:rsidRPr="00DE623A">
              <w:rPr>
                <w:rFonts w:ascii="Arial" w:hAnsi="Arial" w:cs="Arial"/>
              </w:rPr>
              <w:t>Band Two – Priority Housing Need</w:t>
            </w:r>
          </w:p>
        </w:tc>
      </w:tr>
      <w:tr w:rsidR="00BE34A9" w14:paraId="77AEA54C" w14:textId="77777777">
        <w:tc>
          <w:tcPr>
            <w:tcW w:w="4508" w:type="dxa"/>
          </w:tcPr>
          <w:p w14:paraId="2DF2850D" w14:textId="77777777" w:rsidR="00BE34A9" w:rsidRDefault="00BE34A9">
            <w:pPr>
              <w:rPr>
                <w:rFonts w:ascii="Arial" w:hAnsi="Arial" w:cs="Arial"/>
              </w:rPr>
            </w:pPr>
            <w:r w:rsidRPr="00DE623A">
              <w:rPr>
                <w:rFonts w:ascii="Arial" w:hAnsi="Arial" w:cs="Arial"/>
              </w:rPr>
              <w:t>Band C – Medium Housing Need</w:t>
            </w:r>
          </w:p>
        </w:tc>
        <w:tc>
          <w:tcPr>
            <w:tcW w:w="4508" w:type="dxa"/>
          </w:tcPr>
          <w:p w14:paraId="4BE6FE17" w14:textId="77777777" w:rsidR="00BE34A9" w:rsidRDefault="00BE34A9">
            <w:pPr>
              <w:rPr>
                <w:rFonts w:ascii="Arial" w:hAnsi="Arial" w:cs="Arial"/>
              </w:rPr>
            </w:pPr>
            <w:r w:rsidRPr="00DE623A">
              <w:rPr>
                <w:rFonts w:ascii="Arial" w:hAnsi="Arial" w:cs="Arial"/>
              </w:rPr>
              <w:t>Band Three – Unmet Housing Need</w:t>
            </w:r>
          </w:p>
        </w:tc>
      </w:tr>
      <w:tr w:rsidR="00BE34A9" w14:paraId="2F09EA28" w14:textId="77777777">
        <w:tc>
          <w:tcPr>
            <w:tcW w:w="4508" w:type="dxa"/>
          </w:tcPr>
          <w:p w14:paraId="020858DD" w14:textId="77777777" w:rsidR="00BE34A9" w:rsidRDefault="00BE34A9">
            <w:pPr>
              <w:rPr>
                <w:rFonts w:ascii="Arial" w:hAnsi="Arial" w:cs="Arial"/>
              </w:rPr>
            </w:pPr>
            <w:r w:rsidRPr="00DE623A">
              <w:rPr>
                <w:rFonts w:ascii="Arial" w:hAnsi="Arial" w:cs="Arial"/>
              </w:rPr>
              <w:t>Band D – Low Housing Need</w:t>
            </w:r>
          </w:p>
        </w:tc>
        <w:tc>
          <w:tcPr>
            <w:tcW w:w="4508" w:type="dxa"/>
          </w:tcPr>
          <w:p w14:paraId="1545BA54" w14:textId="0F2239BA" w:rsidR="00BE34A9" w:rsidRDefault="00BE34A9">
            <w:pPr>
              <w:rPr>
                <w:rFonts w:ascii="Arial" w:hAnsi="Arial" w:cs="Arial"/>
              </w:rPr>
            </w:pPr>
            <w:r w:rsidRPr="00DE623A">
              <w:rPr>
                <w:rFonts w:ascii="Arial" w:hAnsi="Arial" w:cs="Arial"/>
              </w:rPr>
              <w:t xml:space="preserve">Band Four – </w:t>
            </w:r>
            <w:r w:rsidR="00C26AF2" w:rsidRPr="00935AD2">
              <w:rPr>
                <w:rFonts w:ascii="Arial" w:hAnsi="Arial" w:cs="Arial"/>
              </w:rPr>
              <w:t>Other</w:t>
            </w:r>
            <w:r w:rsidRPr="00DE623A">
              <w:rPr>
                <w:rFonts w:ascii="Arial" w:hAnsi="Arial" w:cs="Arial"/>
              </w:rPr>
              <w:t xml:space="preserve"> Housing Need</w:t>
            </w:r>
          </w:p>
        </w:tc>
      </w:tr>
    </w:tbl>
    <w:p w14:paraId="2A68CF82" w14:textId="77777777" w:rsidR="00BE34A9" w:rsidRPr="00121BD9" w:rsidRDefault="00BE34A9" w:rsidP="00BE34A9">
      <w:pPr>
        <w:rPr>
          <w:rFonts w:ascii="Arial" w:hAnsi="Arial" w:cs="Arial"/>
        </w:rPr>
      </w:pPr>
    </w:p>
    <w:p w14:paraId="11ED72F0" w14:textId="641938C9" w:rsidR="00BE34A9" w:rsidRDefault="00BE34A9" w:rsidP="00BE34A9">
      <w:pPr>
        <w:rPr>
          <w:rFonts w:ascii="Arial" w:hAnsi="Arial" w:cs="Arial"/>
          <w:b/>
          <w:bCs/>
        </w:rPr>
      </w:pPr>
      <w:r w:rsidRPr="00A6662C">
        <w:rPr>
          <w:rFonts w:ascii="Arial" w:hAnsi="Arial" w:cs="Arial"/>
          <w:b/>
          <w:bCs/>
        </w:rPr>
        <w:t>Q</w:t>
      </w:r>
      <w:r w:rsidR="00470410">
        <w:rPr>
          <w:rFonts w:ascii="Arial" w:hAnsi="Arial" w:cs="Arial"/>
          <w:b/>
          <w:bCs/>
        </w:rPr>
        <w:t>7</w:t>
      </w:r>
      <w:r w:rsidRPr="00A6662C">
        <w:rPr>
          <w:rFonts w:ascii="Arial" w:hAnsi="Arial" w:cs="Arial"/>
          <w:b/>
          <w:bCs/>
        </w:rPr>
        <w:t>. How much do you agree or disagree with the proposed new band names above?</w:t>
      </w:r>
    </w:p>
    <w:p w14:paraId="5D5F2A51" w14:textId="3234D763" w:rsidR="00BE34A9" w:rsidRDefault="00BE34A9" w:rsidP="00BE34A9">
      <w:pPr>
        <w:rPr>
          <w:rFonts w:ascii="Arial" w:hAnsi="Arial" w:cs="Arial"/>
        </w:rPr>
      </w:pPr>
      <w:r>
        <w:rPr>
          <w:rFonts w:ascii="Arial" w:hAnsi="Arial" w:cs="Arial"/>
          <w:i/>
          <w:iCs/>
        </w:rPr>
        <w:t xml:space="preserve">Please tick one option. </w:t>
      </w:r>
    </w:p>
    <w:tbl>
      <w:tblPr>
        <w:tblStyle w:val="TableGrid"/>
        <w:tblW w:w="8926" w:type="dxa"/>
        <w:tblLook w:val="04A0" w:firstRow="1" w:lastRow="0" w:firstColumn="1" w:lastColumn="0" w:noHBand="0" w:noVBand="1"/>
      </w:tblPr>
      <w:tblGrid>
        <w:gridCol w:w="1271"/>
        <w:gridCol w:w="7655"/>
      </w:tblGrid>
      <w:tr w:rsidR="00470410" w:rsidRPr="0056071B" w14:paraId="5D98E539" w14:textId="77777777">
        <w:tc>
          <w:tcPr>
            <w:tcW w:w="1271" w:type="dxa"/>
          </w:tcPr>
          <w:p w14:paraId="10C81142" w14:textId="77777777" w:rsidR="00470410" w:rsidRPr="0056071B" w:rsidRDefault="00470410">
            <w:pPr>
              <w:rPr>
                <w:rFonts w:ascii="Arial" w:hAnsi="Arial" w:cs="Arial"/>
              </w:rPr>
            </w:pPr>
          </w:p>
        </w:tc>
        <w:tc>
          <w:tcPr>
            <w:tcW w:w="7655" w:type="dxa"/>
          </w:tcPr>
          <w:p w14:paraId="664AC5F3" w14:textId="77777777" w:rsidR="00470410" w:rsidRPr="0056071B" w:rsidRDefault="00470410">
            <w:pPr>
              <w:rPr>
                <w:rFonts w:ascii="Arial" w:hAnsi="Arial" w:cs="Arial"/>
              </w:rPr>
            </w:pPr>
            <w:r>
              <w:rPr>
                <w:rFonts w:ascii="Arial" w:hAnsi="Arial" w:cs="Arial"/>
              </w:rPr>
              <w:t>Strongly agree</w:t>
            </w:r>
          </w:p>
        </w:tc>
      </w:tr>
      <w:tr w:rsidR="00470410" w:rsidRPr="0056071B" w14:paraId="657A30C7" w14:textId="77777777">
        <w:tc>
          <w:tcPr>
            <w:tcW w:w="1271" w:type="dxa"/>
          </w:tcPr>
          <w:p w14:paraId="4D9EB5C4" w14:textId="77777777" w:rsidR="00470410" w:rsidRPr="0056071B" w:rsidRDefault="00470410">
            <w:pPr>
              <w:rPr>
                <w:rFonts w:ascii="Arial" w:hAnsi="Arial" w:cs="Arial"/>
              </w:rPr>
            </w:pPr>
          </w:p>
        </w:tc>
        <w:tc>
          <w:tcPr>
            <w:tcW w:w="7655" w:type="dxa"/>
          </w:tcPr>
          <w:p w14:paraId="5CAFF5EB" w14:textId="77777777" w:rsidR="00470410" w:rsidRPr="0056071B" w:rsidRDefault="00470410">
            <w:pPr>
              <w:rPr>
                <w:rFonts w:ascii="Arial" w:hAnsi="Arial" w:cs="Arial"/>
              </w:rPr>
            </w:pPr>
            <w:r>
              <w:rPr>
                <w:rFonts w:ascii="Arial" w:hAnsi="Arial" w:cs="Arial"/>
              </w:rPr>
              <w:t>Agree</w:t>
            </w:r>
          </w:p>
        </w:tc>
      </w:tr>
      <w:tr w:rsidR="00470410" w:rsidRPr="0056071B" w14:paraId="7BEB9961" w14:textId="77777777">
        <w:tc>
          <w:tcPr>
            <w:tcW w:w="1271" w:type="dxa"/>
          </w:tcPr>
          <w:p w14:paraId="1BAE3E87" w14:textId="77777777" w:rsidR="00470410" w:rsidRPr="0056071B" w:rsidRDefault="00470410">
            <w:pPr>
              <w:rPr>
                <w:rFonts w:ascii="Arial" w:hAnsi="Arial" w:cs="Arial"/>
              </w:rPr>
            </w:pPr>
          </w:p>
        </w:tc>
        <w:tc>
          <w:tcPr>
            <w:tcW w:w="7655" w:type="dxa"/>
          </w:tcPr>
          <w:p w14:paraId="06A17AAB" w14:textId="77777777" w:rsidR="00470410" w:rsidRPr="0056071B" w:rsidRDefault="00470410">
            <w:pPr>
              <w:rPr>
                <w:rFonts w:ascii="Arial" w:hAnsi="Arial" w:cs="Arial"/>
              </w:rPr>
            </w:pPr>
            <w:r>
              <w:rPr>
                <w:rFonts w:ascii="Arial" w:hAnsi="Arial" w:cs="Arial"/>
              </w:rPr>
              <w:t>Neither agree nor disagree</w:t>
            </w:r>
          </w:p>
        </w:tc>
      </w:tr>
      <w:tr w:rsidR="00470410" w:rsidRPr="0056071B" w14:paraId="6AADCE68" w14:textId="77777777">
        <w:tc>
          <w:tcPr>
            <w:tcW w:w="1271" w:type="dxa"/>
          </w:tcPr>
          <w:p w14:paraId="18682556" w14:textId="77777777" w:rsidR="00470410" w:rsidRPr="0056071B" w:rsidRDefault="00470410">
            <w:pPr>
              <w:rPr>
                <w:rFonts w:ascii="Arial" w:hAnsi="Arial" w:cs="Arial"/>
              </w:rPr>
            </w:pPr>
          </w:p>
        </w:tc>
        <w:tc>
          <w:tcPr>
            <w:tcW w:w="7655" w:type="dxa"/>
          </w:tcPr>
          <w:p w14:paraId="6E6D1AE6" w14:textId="77777777" w:rsidR="00470410" w:rsidRPr="0056071B" w:rsidRDefault="00470410">
            <w:pPr>
              <w:rPr>
                <w:rFonts w:ascii="Arial" w:hAnsi="Arial" w:cs="Arial"/>
              </w:rPr>
            </w:pPr>
            <w:r>
              <w:rPr>
                <w:rFonts w:ascii="Arial" w:hAnsi="Arial" w:cs="Arial"/>
              </w:rPr>
              <w:t>Disagree</w:t>
            </w:r>
          </w:p>
        </w:tc>
      </w:tr>
      <w:tr w:rsidR="00470410" w:rsidRPr="0056071B" w14:paraId="35D6D629" w14:textId="77777777">
        <w:tc>
          <w:tcPr>
            <w:tcW w:w="1271" w:type="dxa"/>
          </w:tcPr>
          <w:p w14:paraId="28D45881" w14:textId="77777777" w:rsidR="00470410" w:rsidRPr="0056071B" w:rsidRDefault="00470410">
            <w:pPr>
              <w:rPr>
                <w:rFonts w:ascii="Arial" w:hAnsi="Arial" w:cs="Arial"/>
              </w:rPr>
            </w:pPr>
          </w:p>
        </w:tc>
        <w:tc>
          <w:tcPr>
            <w:tcW w:w="7655" w:type="dxa"/>
          </w:tcPr>
          <w:p w14:paraId="755415D7" w14:textId="77777777" w:rsidR="00470410" w:rsidRPr="0056071B" w:rsidRDefault="00470410">
            <w:pPr>
              <w:rPr>
                <w:rFonts w:ascii="Arial" w:hAnsi="Arial" w:cs="Arial"/>
              </w:rPr>
            </w:pPr>
            <w:r>
              <w:rPr>
                <w:rFonts w:ascii="Arial" w:hAnsi="Arial" w:cs="Arial"/>
              </w:rPr>
              <w:t>Strongly disagree</w:t>
            </w:r>
          </w:p>
        </w:tc>
      </w:tr>
      <w:tr w:rsidR="00470410" w:rsidRPr="0056071B" w14:paraId="71037384" w14:textId="77777777">
        <w:tc>
          <w:tcPr>
            <w:tcW w:w="1271" w:type="dxa"/>
          </w:tcPr>
          <w:p w14:paraId="0DE2C2E2" w14:textId="77777777" w:rsidR="00470410" w:rsidRPr="0056071B" w:rsidRDefault="00470410">
            <w:pPr>
              <w:rPr>
                <w:rFonts w:ascii="Arial" w:hAnsi="Arial" w:cs="Arial"/>
              </w:rPr>
            </w:pPr>
          </w:p>
        </w:tc>
        <w:tc>
          <w:tcPr>
            <w:tcW w:w="7655" w:type="dxa"/>
          </w:tcPr>
          <w:p w14:paraId="4F5AFF5D" w14:textId="77777777" w:rsidR="00470410" w:rsidRPr="0056071B" w:rsidRDefault="00470410">
            <w:pPr>
              <w:rPr>
                <w:rFonts w:ascii="Arial" w:hAnsi="Arial" w:cs="Arial"/>
              </w:rPr>
            </w:pPr>
            <w:r>
              <w:rPr>
                <w:rFonts w:ascii="Arial" w:hAnsi="Arial" w:cs="Arial"/>
              </w:rPr>
              <w:t>Don’t know</w:t>
            </w:r>
          </w:p>
        </w:tc>
      </w:tr>
    </w:tbl>
    <w:p w14:paraId="26E74A0E" w14:textId="77777777" w:rsidR="00BE34A9" w:rsidRDefault="00BE34A9" w:rsidP="00BE34A9">
      <w:pPr>
        <w:rPr>
          <w:rFonts w:ascii="Arial" w:hAnsi="Arial" w:cs="Arial"/>
        </w:rPr>
      </w:pPr>
    </w:p>
    <w:p w14:paraId="2A71FD86" w14:textId="58C6848A" w:rsidR="00BE34A9" w:rsidRPr="00FA6B0A" w:rsidRDefault="00D73190" w:rsidP="00BE34A9">
      <w:pPr>
        <w:rPr>
          <w:rFonts w:ascii="Arial" w:hAnsi="Arial" w:cs="Arial"/>
          <w:b/>
          <w:bCs/>
        </w:rPr>
      </w:pPr>
      <w:r w:rsidRPr="00FA6B0A">
        <w:rPr>
          <w:rFonts w:ascii="Arial" w:hAnsi="Arial" w:cs="Arial"/>
          <w:b/>
          <w:bCs/>
        </w:rPr>
        <w:t>Q8. If you disagree with specific parts of the banding names, please specify which parts you do not agree with and explain your reasons</w:t>
      </w:r>
    </w:p>
    <w:p w14:paraId="5704E83F" w14:textId="5BBC0FC8" w:rsidR="00BE34A9" w:rsidRDefault="00FA6B0A" w:rsidP="00BE34A9">
      <w:pPr>
        <w:rPr>
          <w:rFonts w:ascii="Arial" w:hAnsi="Arial" w:cs="Arial"/>
        </w:rPr>
      </w:pPr>
      <w:r>
        <w:rPr>
          <w:rFonts w:ascii="Arial" w:hAnsi="Arial" w:cs="Arial"/>
          <w:b/>
          <w:bCs/>
          <w:noProof/>
        </w:rPr>
        <w:lastRenderedPageBreak/>
        <mc:AlternateContent>
          <mc:Choice Requires="wps">
            <w:drawing>
              <wp:anchor distT="0" distB="0" distL="114300" distR="114300" simplePos="0" relativeHeight="251658241" behindDoc="0" locked="0" layoutInCell="1" allowOverlap="1" wp14:anchorId="58B64B30" wp14:editId="646F60FA">
                <wp:simplePos x="0" y="0"/>
                <wp:positionH relativeFrom="column">
                  <wp:posOffset>0</wp:posOffset>
                </wp:positionH>
                <wp:positionV relativeFrom="paragraph">
                  <wp:posOffset>0</wp:posOffset>
                </wp:positionV>
                <wp:extent cx="5762445" cy="2337758"/>
                <wp:effectExtent l="0" t="0" r="10160" b="24765"/>
                <wp:wrapNone/>
                <wp:docPr id="2019097981" name="Rectangle 1"/>
                <wp:cNvGraphicFramePr/>
                <a:graphic xmlns:a="http://schemas.openxmlformats.org/drawingml/2006/main">
                  <a:graphicData uri="http://schemas.microsoft.com/office/word/2010/wordprocessingShape">
                    <wps:wsp>
                      <wps:cNvSpPr/>
                      <wps:spPr>
                        <a:xfrm>
                          <a:off x="0" y="0"/>
                          <a:ext cx="5762445" cy="2337758"/>
                        </a:xfrm>
                        <a:prstGeom prst="rect">
                          <a:avLst/>
                        </a:prstGeom>
                        <a:solidFill>
                          <a:sysClr val="window" lastClr="FFFFFF"/>
                        </a:solidFill>
                        <a:ln w="12700" cap="flat" cmpd="sng" algn="ctr">
                          <a:solidFill>
                            <a:srgbClr val="156082">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arto="http://schemas.microsoft.com/office/word/2006/arto">
            <w:pict>
              <v:rect w14:anchorId="1A0DC658" id="Rectangle 1" o:spid="_x0000_s1026" style="position:absolute;margin-left:0;margin-top:0;width:453.75pt;height:184.1pt;z-index:25165824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" fillcolor="window" strokecolor="#042433" strokeweight="1pt"/>
            </w:pict>
          </mc:Fallback>
        </mc:AlternateContent>
      </w:r>
    </w:p>
    <w:p w14:paraId="720C16AA" w14:textId="77777777" w:rsidR="00543CD6" w:rsidRPr="0056071B" w:rsidRDefault="00543CD6" w:rsidP="00FE4A6A">
      <w:pPr>
        <w:rPr>
          <w:rFonts w:ascii="Arial" w:hAnsi="Arial" w:cs="Arial"/>
          <w:b/>
          <w:bCs/>
          <w:color w:val="FF0000"/>
        </w:rPr>
      </w:pPr>
    </w:p>
    <w:p w14:paraId="0E9538DC" w14:textId="77777777" w:rsidR="00543CD6" w:rsidRPr="0056071B" w:rsidRDefault="00543CD6" w:rsidP="00FE4A6A">
      <w:pPr>
        <w:rPr>
          <w:rFonts w:ascii="Arial" w:hAnsi="Arial" w:cs="Arial"/>
          <w:b/>
          <w:bCs/>
          <w:color w:val="FF0000"/>
        </w:rPr>
      </w:pPr>
    </w:p>
    <w:p w14:paraId="29FA762F" w14:textId="77777777" w:rsidR="00543CD6" w:rsidRPr="0056071B" w:rsidRDefault="00543CD6" w:rsidP="00FE4A6A">
      <w:pPr>
        <w:rPr>
          <w:rFonts w:ascii="Arial" w:hAnsi="Arial" w:cs="Arial"/>
          <w:b/>
          <w:bCs/>
          <w:color w:val="FF0000"/>
        </w:rPr>
      </w:pPr>
    </w:p>
    <w:p w14:paraId="48E4B7C8" w14:textId="77777777" w:rsidR="00543CD6" w:rsidRPr="0056071B" w:rsidRDefault="00543CD6" w:rsidP="00FE4A6A">
      <w:pPr>
        <w:rPr>
          <w:rFonts w:ascii="Arial" w:hAnsi="Arial" w:cs="Arial"/>
          <w:b/>
          <w:bCs/>
          <w:color w:val="FF0000"/>
        </w:rPr>
      </w:pPr>
    </w:p>
    <w:p w14:paraId="325810C5" w14:textId="77777777" w:rsidR="000C1F4E" w:rsidRPr="0056071B" w:rsidRDefault="000C1F4E" w:rsidP="00FE4A6A">
      <w:pPr>
        <w:rPr>
          <w:rFonts w:ascii="Arial" w:hAnsi="Arial" w:cs="Arial"/>
          <w:b/>
          <w:bCs/>
          <w:color w:val="FF0000"/>
        </w:rPr>
      </w:pPr>
    </w:p>
    <w:p w14:paraId="57E0C2B2" w14:textId="77777777" w:rsidR="00BE34A9" w:rsidRDefault="00BE34A9" w:rsidP="00070D7E">
      <w:pPr>
        <w:spacing w:line="276" w:lineRule="auto"/>
        <w:rPr>
          <w:rFonts w:ascii="Arial" w:hAnsi="Arial" w:cs="Arial"/>
          <w:b/>
          <w:bCs/>
        </w:rPr>
      </w:pPr>
      <w:bookmarkStart w:id="0" w:name="_Hlk198548572"/>
    </w:p>
    <w:p w14:paraId="2A82AF27" w14:textId="77777777" w:rsidR="00E93B6C" w:rsidRDefault="00E93B6C" w:rsidP="00070D7E">
      <w:pPr>
        <w:spacing w:line="276" w:lineRule="auto"/>
        <w:rPr>
          <w:rFonts w:ascii="Arial" w:hAnsi="Arial" w:cs="Arial"/>
          <w:b/>
          <w:bCs/>
        </w:rPr>
      </w:pPr>
    </w:p>
    <w:p w14:paraId="37A506DA" w14:textId="77777777" w:rsidR="00E93B6C" w:rsidRDefault="00E93B6C" w:rsidP="00070D7E">
      <w:pPr>
        <w:spacing w:line="276" w:lineRule="auto"/>
        <w:rPr>
          <w:rFonts w:ascii="Arial" w:hAnsi="Arial" w:cs="Arial"/>
          <w:b/>
          <w:bCs/>
        </w:rPr>
      </w:pPr>
    </w:p>
    <w:bookmarkEnd w:id="0"/>
    <w:p w14:paraId="5155AB97" w14:textId="0991F35B" w:rsidR="00B3196F" w:rsidRPr="00A1307D" w:rsidRDefault="00B3196F" w:rsidP="00A1307D">
      <w:pPr>
        <w:pStyle w:val="Heading3"/>
        <w:rPr>
          <w:rFonts w:ascii="Arial" w:hAnsi="Arial" w:cs="Arial"/>
          <w:b/>
          <w:bCs/>
        </w:rPr>
      </w:pPr>
      <w:r w:rsidRPr="00A1307D">
        <w:rPr>
          <w:rFonts w:ascii="Arial" w:hAnsi="Arial" w:cs="Arial"/>
          <w:b/>
          <w:bCs/>
        </w:rPr>
        <w:t>Proposed Categories</w:t>
      </w:r>
    </w:p>
    <w:p w14:paraId="42A761DE" w14:textId="67CF16AC" w:rsidR="002C1316" w:rsidRDefault="00D42C58" w:rsidP="00D42C58">
      <w:pPr>
        <w:pStyle w:val="paragraph"/>
        <w:spacing w:before="0" w:beforeAutospacing="0" w:after="0" w:afterAutospacing="0"/>
        <w:textAlignment w:val="baseline"/>
        <w:rPr>
          <w:rFonts w:ascii="Arial" w:hAnsi="Arial" w:cs="Arial"/>
        </w:rPr>
      </w:pPr>
      <w:bookmarkStart w:id="1" w:name="_Hlk198554996"/>
      <w:r w:rsidRPr="0056071B">
        <w:rPr>
          <w:rFonts w:ascii="Arial" w:hAnsi="Arial" w:cs="Arial"/>
        </w:rPr>
        <w:t xml:space="preserve">Dorset Council proposes to </w:t>
      </w:r>
      <w:r w:rsidR="006D226F" w:rsidRPr="0056071B">
        <w:rPr>
          <w:rFonts w:ascii="Arial" w:hAnsi="Arial" w:cs="Arial"/>
        </w:rPr>
        <w:t>reduce</w:t>
      </w:r>
      <w:r w:rsidR="00C75732" w:rsidRPr="0056071B">
        <w:rPr>
          <w:rFonts w:ascii="Arial" w:hAnsi="Arial" w:cs="Arial"/>
        </w:rPr>
        <w:t xml:space="preserve"> the number of </w:t>
      </w:r>
      <w:r w:rsidRPr="0056071B">
        <w:rPr>
          <w:rFonts w:ascii="Arial" w:hAnsi="Arial" w:cs="Arial"/>
        </w:rPr>
        <w:t xml:space="preserve">categories </w:t>
      </w:r>
      <w:r w:rsidR="00C75732" w:rsidRPr="0056071B">
        <w:rPr>
          <w:rFonts w:ascii="Arial" w:hAnsi="Arial" w:cs="Arial"/>
        </w:rPr>
        <w:t xml:space="preserve">for customers </w:t>
      </w:r>
      <w:r w:rsidRPr="0056071B">
        <w:rPr>
          <w:rFonts w:ascii="Arial" w:hAnsi="Arial" w:cs="Arial"/>
        </w:rPr>
        <w:t xml:space="preserve">from </w:t>
      </w:r>
      <w:r w:rsidR="00FA4210">
        <w:rPr>
          <w:rFonts w:ascii="Arial" w:hAnsi="Arial" w:cs="Arial"/>
        </w:rPr>
        <w:t>43</w:t>
      </w:r>
      <w:r w:rsidRPr="0056071B">
        <w:rPr>
          <w:rFonts w:ascii="Arial" w:hAnsi="Arial" w:cs="Arial"/>
        </w:rPr>
        <w:t xml:space="preserve"> to </w:t>
      </w:r>
      <w:r w:rsidR="00FA4210">
        <w:rPr>
          <w:rFonts w:ascii="Arial" w:hAnsi="Arial" w:cs="Arial"/>
        </w:rPr>
        <w:t>27</w:t>
      </w:r>
      <w:r w:rsidRPr="0056071B">
        <w:rPr>
          <w:rFonts w:ascii="Arial" w:hAnsi="Arial" w:cs="Arial"/>
        </w:rPr>
        <w:t xml:space="preserve">. </w:t>
      </w:r>
      <w:r w:rsidR="0061393E" w:rsidRPr="0056071B">
        <w:rPr>
          <w:rFonts w:ascii="Arial" w:hAnsi="Arial" w:cs="Arial"/>
        </w:rPr>
        <w:t xml:space="preserve"> The</w:t>
      </w:r>
      <w:r w:rsidR="00533ACA" w:rsidRPr="0056071B">
        <w:rPr>
          <w:rFonts w:ascii="Arial" w:hAnsi="Arial" w:cs="Arial"/>
        </w:rPr>
        <w:t xml:space="preserve"> current categories</w:t>
      </w:r>
      <w:r w:rsidR="0091596B" w:rsidRPr="0056071B">
        <w:rPr>
          <w:rFonts w:ascii="Arial" w:hAnsi="Arial" w:cs="Arial"/>
        </w:rPr>
        <w:t xml:space="preserve"> will be re</w:t>
      </w:r>
      <w:r w:rsidR="00FB23D4" w:rsidRPr="0056071B">
        <w:rPr>
          <w:rFonts w:ascii="Arial" w:hAnsi="Arial" w:cs="Arial"/>
        </w:rPr>
        <w:t>phrased</w:t>
      </w:r>
      <w:r w:rsidR="0091596B" w:rsidRPr="0056071B">
        <w:rPr>
          <w:rFonts w:ascii="Arial" w:hAnsi="Arial" w:cs="Arial"/>
        </w:rPr>
        <w:t xml:space="preserve"> </w:t>
      </w:r>
      <w:r w:rsidR="004824AF" w:rsidRPr="0056071B">
        <w:rPr>
          <w:rFonts w:ascii="Arial" w:hAnsi="Arial" w:cs="Arial"/>
        </w:rPr>
        <w:t xml:space="preserve">and </w:t>
      </w:r>
      <w:r w:rsidR="00CA75FC" w:rsidRPr="0056071B">
        <w:rPr>
          <w:rFonts w:ascii="Arial" w:hAnsi="Arial" w:cs="Arial"/>
        </w:rPr>
        <w:t xml:space="preserve">used as examples </w:t>
      </w:r>
      <w:r w:rsidR="002C1316" w:rsidRPr="0056071B">
        <w:rPr>
          <w:rFonts w:ascii="Arial" w:hAnsi="Arial" w:cs="Arial"/>
        </w:rPr>
        <w:t xml:space="preserve">within the </w:t>
      </w:r>
      <w:r w:rsidR="00C75732" w:rsidRPr="0056071B">
        <w:rPr>
          <w:rFonts w:ascii="Arial" w:hAnsi="Arial" w:cs="Arial"/>
        </w:rPr>
        <w:t xml:space="preserve">new, </w:t>
      </w:r>
      <w:r w:rsidR="002C1316" w:rsidRPr="0056071B">
        <w:rPr>
          <w:rFonts w:ascii="Arial" w:hAnsi="Arial" w:cs="Arial"/>
        </w:rPr>
        <w:t>streamlined bands.</w:t>
      </w:r>
    </w:p>
    <w:p w14:paraId="084A6554" w14:textId="77777777" w:rsidR="00E457D3" w:rsidRPr="0056071B" w:rsidRDefault="00E457D3" w:rsidP="00D42C58">
      <w:pPr>
        <w:pStyle w:val="paragraph"/>
        <w:spacing w:before="0" w:beforeAutospacing="0" w:after="0" w:afterAutospacing="0"/>
        <w:textAlignment w:val="baseline"/>
        <w:rPr>
          <w:rFonts w:ascii="Arial" w:hAnsi="Arial" w:cs="Arial"/>
        </w:rPr>
      </w:pPr>
    </w:p>
    <w:p w14:paraId="5B5409CD" w14:textId="0867C8BB" w:rsidR="00D42C58" w:rsidRPr="0056071B" w:rsidRDefault="00D42C58" w:rsidP="00D42C58">
      <w:pPr>
        <w:pStyle w:val="paragraph"/>
        <w:spacing w:before="0" w:beforeAutospacing="0" w:after="0" w:afterAutospacing="0"/>
        <w:textAlignment w:val="baseline"/>
        <w:rPr>
          <w:rFonts w:ascii="Arial" w:hAnsi="Arial" w:cs="Arial"/>
        </w:rPr>
      </w:pPr>
      <w:r w:rsidRPr="0056071B">
        <w:rPr>
          <w:rFonts w:ascii="Arial" w:hAnsi="Arial" w:cs="Arial"/>
        </w:rPr>
        <w:t>This change will:</w:t>
      </w:r>
    </w:p>
    <w:p w14:paraId="4208DAE9" w14:textId="77777777" w:rsidR="00D42C58" w:rsidRPr="0056071B" w:rsidRDefault="00D42C58" w:rsidP="00D42C58">
      <w:pPr>
        <w:pStyle w:val="paragraph"/>
        <w:spacing w:before="0" w:beforeAutospacing="0" w:after="0" w:afterAutospacing="0"/>
        <w:textAlignment w:val="baseline"/>
        <w:rPr>
          <w:rFonts w:ascii="Arial" w:hAnsi="Arial" w:cs="Arial"/>
        </w:rPr>
      </w:pPr>
    </w:p>
    <w:p w14:paraId="68C2E386" w14:textId="66483A69" w:rsidR="00D42C58" w:rsidRPr="0056071B" w:rsidRDefault="00E30ED6" w:rsidP="00391CAD">
      <w:pPr>
        <w:pStyle w:val="ListParagraph"/>
        <w:numPr>
          <w:ilvl w:val="0"/>
          <w:numId w:val="10"/>
        </w:numPr>
        <w:spacing w:line="276" w:lineRule="auto"/>
        <w:rPr>
          <w:rFonts w:ascii="Arial" w:hAnsi="Arial" w:cs="Arial"/>
        </w:rPr>
      </w:pPr>
      <w:r>
        <w:rPr>
          <w:rFonts w:ascii="Arial" w:hAnsi="Arial" w:cs="Arial"/>
        </w:rPr>
        <w:t>s</w:t>
      </w:r>
      <w:r w:rsidR="00D42C58" w:rsidRPr="0056071B">
        <w:rPr>
          <w:rFonts w:ascii="Arial" w:hAnsi="Arial" w:cs="Arial"/>
        </w:rPr>
        <w:t>implify the banding assessment for customers making it easier to understand and navigate</w:t>
      </w:r>
    </w:p>
    <w:p w14:paraId="179F8571" w14:textId="1DB55821" w:rsidR="00D42C58" w:rsidRPr="0056071B" w:rsidRDefault="00E30ED6" w:rsidP="00391CAD">
      <w:pPr>
        <w:pStyle w:val="ListParagraph"/>
        <w:numPr>
          <w:ilvl w:val="0"/>
          <w:numId w:val="10"/>
        </w:numPr>
        <w:spacing w:line="276" w:lineRule="auto"/>
        <w:rPr>
          <w:rFonts w:ascii="Arial" w:hAnsi="Arial" w:cs="Arial"/>
        </w:rPr>
      </w:pPr>
      <w:r>
        <w:rPr>
          <w:rFonts w:ascii="Arial" w:hAnsi="Arial" w:cs="Arial"/>
        </w:rPr>
        <w:t>s</w:t>
      </w:r>
      <w:r w:rsidR="00D42C58" w:rsidRPr="0056071B">
        <w:rPr>
          <w:rFonts w:ascii="Arial" w:hAnsi="Arial" w:cs="Arial"/>
        </w:rPr>
        <w:t>treamline the assessment process for officers improving efficiency and reducing complexity</w:t>
      </w:r>
    </w:p>
    <w:p w14:paraId="5DCEF9E5" w14:textId="70538261" w:rsidR="00D42C58" w:rsidRPr="0056071B" w:rsidRDefault="00E30ED6" w:rsidP="00391CAD">
      <w:pPr>
        <w:pStyle w:val="ListParagraph"/>
        <w:numPr>
          <w:ilvl w:val="0"/>
          <w:numId w:val="10"/>
        </w:numPr>
        <w:spacing w:after="0" w:line="276" w:lineRule="auto"/>
        <w:textAlignment w:val="baseline"/>
        <w:rPr>
          <w:rFonts w:ascii="Arial" w:hAnsi="Arial" w:cs="Arial"/>
        </w:rPr>
      </w:pPr>
      <w:r>
        <w:rPr>
          <w:rFonts w:ascii="Arial" w:hAnsi="Arial" w:cs="Arial"/>
        </w:rPr>
        <w:t>e</w:t>
      </w:r>
      <w:r w:rsidR="00D42C58" w:rsidRPr="0056071B">
        <w:rPr>
          <w:rFonts w:ascii="Arial" w:hAnsi="Arial" w:cs="Arial"/>
        </w:rPr>
        <w:t>nhance transparency by providing clearer criteria</w:t>
      </w:r>
    </w:p>
    <w:bookmarkEnd w:id="1"/>
    <w:p w14:paraId="6855A8B8" w14:textId="77777777" w:rsidR="00D42C58" w:rsidRPr="0056071B" w:rsidRDefault="00D42C58" w:rsidP="00D42C58">
      <w:pPr>
        <w:pStyle w:val="ListParagraph"/>
        <w:spacing w:after="0" w:line="276" w:lineRule="auto"/>
        <w:textAlignment w:val="baseline"/>
        <w:rPr>
          <w:rFonts w:ascii="Arial" w:hAnsi="Arial" w:cs="Arial"/>
        </w:rPr>
      </w:pPr>
    </w:p>
    <w:p w14:paraId="35074D30" w14:textId="07DBB813" w:rsidR="00543CD6" w:rsidRPr="00E457D3" w:rsidRDefault="00D42C58" w:rsidP="00E457D3">
      <w:pPr>
        <w:spacing w:line="276" w:lineRule="auto"/>
        <w:rPr>
          <w:rStyle w:val="normaltextrun"/>
          <w:rFonts w:ascii="Arial" w:hAnsi="Arial" w:cs="Arial"/>
        </w:rPr>
      </w:pPr>
      <w:r w:rsidRPr="0056071B">
        <w:rPr>
          <w:rFonts w:ascii="Arial" w:hAnsi="Arial" w:cs="Arial"/>
        </w:rPr>
        <w:t xml:space="preserve">The following are the categories Dorset Council proposes </w:t>
      </w:r>
      <w:r w:rsidR="00281221" w:rsidRPr="0056071B">
        <w:rPr>
          <w:rFonts w:ascii="Arial" w:hAnsi="Arial" w:cs="Arial"/>
        </w:rPr>
        <w:t xml:space="preserve">for the new </w:t>
      </w:r>
      <w:r w:rsidRPr="0056071B">
        <w:rPr>
          <w:rFonts w:ascii="Arial" w:hAnsi="Arial" w:cs="Arial"/>
        </w:rPr>
        <w:t>Allocations Policy</w:t>
      </w:r>
      <w:r w:rsidR="00281221" w:rsidRPr="0056071B">
        <w:rPr>
          <w:rFonts w:ascii="Arial" w:hAnsi="Arial" w:cs="Arial"/>
        </w:rPr>
        <w:t>:</w:t>
      </w:r>
    </w:p>
    <w:p w14:paraId="7A30ACA9" w14:textId="7428F7B0" w:rsidR="000C1F4E" w:rsidRPr="0056071B" w:rsidRDefault="000C1F4E" w:rsidP="000C1F4E">
      <w:pPr>
        <w:pStyle w:val="paragraph"/>
        <w:spacing w:before="0" w:beforeAutospacing="0" w:after="0" w:afterAutospacing="0"/>
        <w:textAlignment w:val="baseline"/>
        <w:rPr>
          <w:rStyle w:val="normaltextrun"/>
          <w:rFonts w:ascii="Arial" w:eastAsiaTheme="majorEastAsia" w:hAnsi="Arial" w:cs="Arial"/>
          <w:b/>
          <w:bCs/>
        </w:rPr>
      </w:pPr>
      <w:r w:rsidRPr="0056071B">
        <w:rPr>
          <w:rStyle w:val="normaltextrun"/>
          <w:rFonts w:ascii="Arial" w:eastAsiaTheme="majorEastAsia" w:hAnsi="Arial" w:cs="Arial"/>
          <w:b/>
          <w:bCs/>
        </w:rPr>
        <w:t xml:space="preserve">Band One – Urgent Housing Need </w:t>
      </w:r>
    </w:p>
    <w:p w14:paraId="385CB61F" w14:textId="77777777" w:rsidR="000C1F4E" w:rsidRPr="0056071B" w:rsidRDefault="000C1F4E" w:rsidP="000C1F4E">
      <w:pPr>
        <w:pStyle w:val="paragraph"/>
        <w:spacing w:before="0" w:beforeAutospacing="0" w:after="0" w:afterAutospacing="0"/>
        <w:textAlignment w:val="baseline"/>
        <w:rPr>
          <w:rStyle w:val="normaltextrun"/>
          <w:rFonts w:ascii="Arial" w:eastAsiaTheme="majorEastAsia" w:hAnsi="Arial" w:cs="Arial"/>
          <w:b/>
          <w:bCs/>
        </w:rPr>
      </w:pPr>
    </w:p>
    <w:p w14:paraId="57C39E4C" w14:textId="27482E8E" w:rsidR="000C1F4E" w:rsidRPr="0056071B" w:rsidRDefault="00C347FC" w:rsidP="00391CAD">
      <w:pPr>
        <w:pStyle w:val="ListParagraph"/>
        <w:numPr>
          <w:ilvl w:val="0"/>
          <w:numId w:val="20"/>
        </w:numPr>
        <w:spacing w:line="276" w:lineRule="auto"/>
        <w:rPr>
          <w:rFonts w:ascii="Arial" w:hAnsi="Arial" w:cs="Arial"/>
        </w:rPr>
      </w:pPr>
      <w:r w:rsidRPr="0056071B">
        <w:rPr>
          <w:rFonts w:ascii="Arial" w:hAnsi="Arial" w:cs="Arial"/>
        </w:rPr>
        <w:t>N</w:t>
      </w:r>
      <w:r w:rsidR="000C13CF" w:rsidRPr="0056071B">
        <w:rPr>
          <w:rFonts w:ascii="Arial" w:hAnsi="Arial" w:cs="Arial"/>
        </w:rPr>
        <w:t>ot intentionally homeless with priority need</w:t>
      </w:r>
    </w:p>
    <w:p w14:paraId="069CBE0D" w14:textId="45EAF90B" w:rsidR="000C1F4E" w:rsidRPr="0056071B" w:rsidRDefault="000C1F4E" w:rsidP="00391CAD">
      <w:pPr>
        <w:pStyle w:val="ListParagraph"/>
        <w:numPr>
          <w:ilvl w:val="0"/>
          <w:numId w:val="20"/>
        </w:numPr>
        <w:spacing w:line="276" w:lineRule="auto"/>
        <w:rPr>
          <w:rFonts w:ascii="Arial" w:hAnsi="Arial" w:cs="Arial"/>
        </w:rPr>
      </w:pPr>
      <w:r w:rsidRPr="0056071B">
        <w:rPr>
          <w:rFonts w:ascii="Arial" w:hAnsi="Arial" w:cs="Arial"/>
        </w:rPr>
        <w:t xml:space="preserve">Urgent Medical </w:t>
      </w:r>
      <w:r w:rsidR="005E7F77" w:rsidRPr="0056071B">
        <w:rPr>
          <w:rFonts w:ascii="Arial" w:hAnsi="Arial" w:cs="Arial"/>
        </w:rPr>
        <w:t>grounds</w:t>
      </w:r>
    </w:p>
    <w:p w14:paraId="4633B68A" w14:textId="5261F915" w:rsidR="000C1F4E" w:rsidRPr="0056071B" w:rsidRDefault="002719A1" w:rsidP="00391CAD">
      <w:pPr>
        <w:pStyle w:val="ListParagraph"/>
        <w:numPr>
          <w:ilvl w:val="0"/>
          <w:numId w:val="20"/>
        </w:numPr>
        <w:spacing w:line="276" w:lineRule="auto"/>
        <w:rPr>
          <w:rFonts w:ascii="Arial" w:hAnsi="Arial" w:cs="Arial"/>
        </w:rPr>
      </w:pPr>
      <w:r w:rsidRPr="0056071B">
        <w:rPr>
          <w:rFonts w:ascii="Arial" w:hAnsi="Arial" w:cs="Arial"/>
        </w:rPr>
        <w:t>UK Armed Forces</w:t>
      </w:r>
    </w:p>
    <w:p w14:paraId="22842D53" w14:textId="7FDC4AF7" w:rsidR="00D711AA" w:rsidRPr="0056071B" w:rsidRDefault="00D711AA" w:rsidP="00391CAD">
      <w:pPr>
        <w:pStyle w:val="ListParagraph"/>
        <w:numPr>
          <w:ilvl w:val="0"/>
          <w:numId w:val="20"/>
        </w:numPr>
        <w:spacing w:line="276" w:lineRule="auto"/>
        <w:rPr>
          <w:rFonts w:ascii="Arial" w:hAnsi="Arial" w:cs="Arial"/>
        </w:rPr>
      </w:pPr>
      <w:r w:rsidRPr="0056071B">
        <w:rPr>
          <w:rFonts w:ascii="Arial" w:hAnsi="Arial" w:cs="Arial"/>
        </w:rPr>
        <w:t>Domestic Abuse</w:t>
      </w:r>
    </w:p>
    <w:p w14:paraId="759B176B" w14:textId="08A2124E" w:rsidR="00F40C56" w:rsidRPr="0056071B" w:rsidRDefault="00F40C56" w:rsidP="00391CAD">
      <w:pPr>
        <w:pStyle w:val="ListParagraph"/>
        <w:numPr>
          <w:ilvl w:val="0"/>
          <w:numId w:val="20"/>
        </w:numPr>
        <w:spacing w:line="276" w:lineRule="auto"/>
        <w:rPr>
          <w:rFonts w:ascii="Arial" w:hAnsi="Arial" w:cs="Arial"/>
        </w:rPr>
      </w:pPr>
      <w:r w:rsidRPr="0056071B">
        <w:rPr>
          <w:rFonts w:ascii="Arial" w:hAnsi="Arial" w:cs="Arial"/>
        </w:rPr>
        <w:t xml:space="preserve">Urgent </w:t>
      </w:r>
      <w:r w:rsidR="008A3A15" w:rsidRPr="0056071B">
        <w:rPr>
          <w:rFonts w:ascii="Arial" w:hAnsi="Arial" w:cs="Arial"/>
        </w:rPr>
        <w:t>Welfare grounds</w:t>
      </w:r>
    </w:p>
    <w:p w14:paraId="2DE3B09B" w14:textId="5A5DAF9F" w:rsidR="004924C0" w:rsidRPr="0056071B" w:rsidRDefault="004924C0" w:rsidP="00391CAD">
      <w:pPr>
        <w:pStyle w:val="ListParagraph"/>
        <w:numPr>
          <w:ilvl w:val="0"/>
          <w:numId w:val="20"/>
        </w:numPr>
        <w:spacing w:after="0" w:line="276" w:lineRule="auto"/>
        <w:textAlignment w:val="baseline"/>
        <w:rPr>
          <w:rFonts w:ascii="Arial" w:hAnsi="Arial" w:cs="Arial"/>
        </w:rPr>
      </w:pPr>
      <w:r w:rsidRPr="0056071B">
        <w:rPr>
          <w:rFonts w:ascii="Arial" w:hAnsi="Arial" w:cs="Arial"/>
        </w:rPr>
        <w:t>Disaster/Emergency</w:t>
      </w:r>
    </w:p>
    <w:p w14:paraId="058A7CD5" w14:textId="77777777" w:rsidR="000C1F4E" w:rsidRPr="0056071B" w:rsidRDefault="000C1F4E" w:rsidP="000C1F4E">
      <w:pPr>
        <w:pStyle w:val="ListParagraph"/>
        <w:spacing w:after="0" w:line="276" w:lineRule="auto"/>
        <w:textAlignment w:val="baseline"/>
        <w:rPr>
          <w:rStyle w:val="eop"/>
          <w:rFonts w:ascii="Arial" w:hAnsi="Arial" w:cs="Arial"/>
          <w:highlight w:val="green"/>
        </w:rPr>
      </w:pPr>
    </w:p>
    <w:p w14:paraId="2CE3AC94" w14:textId="77777777" w:rsidR="000C1F4E" w:rsidRPr="0056071B" w:rsidRDefault="000C1F4E" w:rsidP="000C1F4E">
      <w:pPr>
        <w:pStyle w:val="paragraph"/>
        <w:spacing w:before="0" w:beforeAutospacing="0" w:after="0" w:afterAutospacing="0"/>
        <w:textAlignment w:val="baseline"/>
        <w:rPr>
          <w:rStyle w:val="eop"/>
          <w:rFonts w:ascii="Arial" w:eastAsiaTheme="majorEastAsia" w:hAnsi="Arial" w:cs="Arial"/>
          <w:b/>
          <w:bCs/>
        </w:rPr>
      </w:pPr>
      <w:r w:rsidRPr="0056071B">
        <w:rPr>
          <w:rStyle w:val="eop"/>
          <w:rFonts w:ascii="Arial" w:eastAsiaTheme="majorEastAsia" w:hAnsi="Arial" w:cs="Arial"/>
          <w:b/>
          <w:bCs/>
        </w:rPr>
        <w:t>Band Two – Priority Housing Need</w:t>
      </w:r>
    </w:p>
    <w:p w14:paraId="35608242" w14:textId="77777777" w:rsidR="000C1F4E" w:rsidRPr="0056071B" w:rsidRDefault="000C1F4E" w:rsidP="000C1F4E">
      <w:pPr>
        <w:pStyle w:val="paragraph"/>
        <w:spacing w:before="0" w:beforeAutospacing="0" w:after="0" w:afterAutospacing="0"/>
        <w:textAlignment w:val="baseline"/>
        <w:rPr>
          <w:rStyle w:val="eop"/>
          <w:rFonts w:ascii="Arial" w:eastAsiaTheme="majorEastAsia" w:hAnsi="Arial" w:cs="Arial"/>
          <w:b/>
          <w:bCs/>
        </w:rPr>
      </w:pPr>
    </w:p>
    <w:p w14:paraId="5271E54F" w14:textId="0F53975F" w:rsidR="000C1F4E" w:rsidRPr="0056071B" w:rsidRDefault="00202E63" w:rsidP="00391CAD">
      <w:pPr>
        <w:pStyle w:val="paragraph"/>
        <w:numPr>
          <w:ilvl w:val="0"/>
          <w:numId w:val="7"/>
        </w:numPr>
        <w:spacing w:before="0" w:beforeAutospacing="0" w:after="0" w:afterAutospacing="0"/>
        <w:textAlignment w:val="baseline"/>
        <w:rPr>
          <w:rFonts w:ascii="Arial" w:hAnsi="Arial" w:cs="Arial"/>
        </w:rPr>
      </w:pPr>
      <w:r w:rsidRPr="0056071B">
        <w:rPr>
          <w:rFonts w:ascii="Arial" w:hAnsi="Arial" w:cs="Arial"/>
        </w:rPr>
        <w:t xml:space="preserve">Homeless </w:t>
      </w:r>
      <w:r w:rsidR="000C1F4E" w:rsidRPr="0056071B">
        <w:rPr>
          <w:rFonts w:ascii="Arial" w:hAnsi="Arial" w:cs="Arial"/>
        </w:rPr>
        <w:t xml:space="preserve">Relief </w:t>
      </w:r>
    </w:p>
    <w:p w14:paraId="7676DE8A" w14:textId="46387076" w:rsidR="000C1F4E" w:rsidRPr="0056071B" w:rsidRDefault="000C1F4E" w:rsidP="00391CAD">
      <w:pPr>
        <w:pStyle w:val="ListParagraph"/>
        <w:numPr>
          <w:ilvl w:val="0"/>
          <w:numId w:val="7"/>
        </w:numPr>
        <w:spacing w:line="276" w:lineRule="auto"/>
        <w:rPr>
          <w:rFonts w:ascii="Arial" w:hAnsi="Arial" w:cs="Arial"/>
        </w:rPr>
      </w:pPr>
      <w:r w:rsidRPr="0056071B">
        <w:rPr>
          <w:rFonts w:ascii="Arial" w:hAnsi="Arial" w:cs="Arial"/>
        </w:rPr>
        <w:t xml:space="preserve">Under-occupying social </w:t>
      </w:r>
      <w:r w:rsidR="00202E63" w:rsidRPr="0056071B">
        <w:rPr>
          <w:rFonts w:ascii="Arial" w:hAnsi="Arial" w:cs="Arial"/>
        </w:rPr>
        <w:t xml:space="preserve">rented </w:t>
      </w:r>
      <w:r w:rsidRPr="0056071B">
        <w:rPr>
          <w:rFonts w:ascii="Arial" w:hAnsi="Arial" w:cs="Arial"/>
        </w:rPr>
        <w:t>housing</w:t>
      </w:r>
    </w:p>
    <w:p w14:paraId="494441FA" w14:textId="4C5B97D7" w:rsidR="000C1F4E" w:rsidRPr="0056071B" w:rsidRDefault="000C1F4E" w:rsidP="00391CAD">
      <w:pPr>
        <w:pStyle w:val="ListParagraph"/>
        <w:numPr>
          <w:ilvl w:val="0"/>
          <w:numId w:val="7"/>
        </w:numPr>
        <w:spacing w:line="276" w:lineRule="auto"/>
        <w:rPr>
          <w:rFonts w:ascii="Arial" w:hAnsi="Arial" w:cs="Arial"/>
        </w:rPr>
      </w:pPr>
      <w:r w:rsidRPr="0056071B">
        <w:rPr>
          <w:rFonts w:ascii="Arial" w:hAnsi="Arial" w:cs="Arial"/>
        </w:rPr>
        <w:t xml:space="preserve">Overcrowding by </w:t>
      </w:r>
      <w:r w:rsidR="0067487E">
        <w:rPr>
          <w:rFonts w:ascii="Arial" w:hAnsi="Arial" w:cs="Arial"/>
        </w:rPr>
        <w:t>2</w:t>
      </w:r>
      <w:r w:rsidRPr="0056071B">
        <w:rPr>
          <w:rFonts w:ascii="Arial" w:hAnsi="Arial" w:cs="Arial"/>
        </w:rPr>
        <w:t xml:space="preserve"> </w:t>
      </w:r>
      <w:r w:rsidR="009A6FF9" w:rsidRPr="0056071B">
        <w:rPr>
          <w:rFonts w:ascii="Arial" w:hAnsi="Arial" w:cs="Arial"/>
        </w:rPr>
        <w:t>or more bedrooms</w:t>
      </w:r>
    </w:p>
    <w:p w14:paraId="5AA3F8BF" w14:textId="52F5DFB2" w:rsidR="000C1F4E" w:rsidRPr="0056071B" w:rsidRDefault="00D711AA" w:rsidP="00391CAD">
      <w:pPr>
        <w:pStyle w:val="ListParagraph"/>
        <w:numPr>
          <w:ilvl w:val="0"/>
          <w:numId w:val="7"/>
        </w:numPr>
        <w:spacing w:line="276" w:lineRule="auto"/>
        <w:rPr>
          <w:rFonts w:ascii="Arial" w:hAnsi="Arial" w:cs="Arial"/>
        </w:rPr>
      </w:pPr>
      <w:r w:rsidRPr="0056071B">
        <w:rPr>
          <w:rFonts w:ascii="Arial" w:hAnsi="Arial" w:cs="Arial"/>
        </w:rPr>
        <w:t>Foster</w:t>
      </w:r>
      <w:r w:rsidR="009848E6" w:rsidRPr="0056071B">
        <w:rPr>
          <w:rFonts w:ascii="Arial" w:hAnsi="Arial" w:cs="Arial"/>
        </w:rPr>
        <w:t xml:space="preserve"> carer/adopters and care leavers</w:t>
      </w:r>
    </w:p>
    <w:p w14:paraId="5F8AAAED" w14:textId="5FEB45E7" w:rsidR="000C1F4E" w:rsidRPr="0056071B" w:rsidRDefault="00570DC0" w:rsidP="00391CAD">
      <w:pPr>
        <w:pStyle w:val="ListParagraph"/>
        <w:numPr>
          <w:ilvl w:val="0"/>
          <w:numId w:val="7"/>
        </w:numPr>
        <w:spacing w:line="276" w:lineRule="auto"/>
        <w:rPr>
          <w:rFonts w:ascii="Arial" w:hAnsi="Arial" w:cs="Arial"/>
        </w:rPr>
      </w:pPr>
      <w:r w:rsidRPr="0056071B">
        <w:rPr>
          <w:rFonts w:ascii="Arial" w:hAnsi="Arial" w:cs="Arial"/>
        </w:rPr>
        <w:lastRenderedPageBreak/>
        <w:t xml:space="preserve">Insanitary and </w:t>
      </w:r>
      <w:r w:rsidR="000C1F4E" w:rsidRPr="0056071B">
        <w:rPr>
          <w:rFonts w:ascii="Arial" w:hAnsi="Arial" w:cs="Arial"/>
        </w:rPr>
        <w:t xml:space="preserve">Unsatisfactory Housing Conditions </w:t>
      </w:r>
    </w:p>
    <w:p w14:paraId="65CC2362" w14:textId="6A085B03" w:rsidR="000C1F4E" w:rsidRPr="0056071B" w:rsidRDefault="000C1F4E" w:rsidP="00391CAD">
      <w:pPr>
        <w:pStyle w:val="ListParagraph"/>
        <w:numPr>
          <w:ilvl w:val="0"/>
          <w:numId w:val="7"/>
        </w:numPr>
        <w:spacing w:line="276" w:lineRule="auto"/>
        <w:rPr>
          <w:rFonts w:ascii="Arial" w:hAnsi="Arial" w:cs="Arial"/>
        </w:rPr>
      </w:pPr>
      <w:r w:rsidRPr="0056071B">
        <w:rPr>
          <w:rFonts w:ascii="Arial" w:hAnsi="Arial" w:cs="Arial"/>
        </w:rPr>
        <w:t>Medical Grounds</w:t>
      </w:r>
    </w:p>
    <w:p w14:paraId="637645E9" w14:textId="6E7DEC48" w:rsidR="000C1F4E" w:rsidRPr="0056071B" w:rsidRDefault="000C1F4E" w:rsidP="00391CAD">
      <w:pPr>
        <w:pStyle w:val="ListParagraph"/>
        <w:numPr>
          <w:ilvl w:val="0"/>
          <w:numId w:val="7"/>
        </w:numPr>
        <w:spacing w:line="276" w:lineRule="auto"/>
        <w:rPr>
          <w:rFonts w:ascii="Arial" w:hAnsi="Arial" w:cs="Arial"/>
        </w:rPr>
      </w:pPr>
      <w:r w:rsidRPr="0056071B">
        <w:rPr>
          <w:rFonts w:ascii="Arial" w:hAnsi="Arial" w:cs="Arial"/>
        </w:rPr>
        <w:t>Welfare Grounds</w:t>
      </w:r>
    </w:p>
    <w:p w14:paraId="6DD44E47" w14:textId="3412B796" w:rsidR="00757DCC" w:rsidRPr="0056071B" w:rsidRDefault="00757DCC" w:rsidP="00391CAD">
      <w:pPr>
        <w:pStyle w:val="ListParagraph"/>
        <w:numPr>
          <w:ilvl w:val="0"/>
          <w:numId w:val="7"/>
        </w:numPr>
        <w:spacing w:line="276" w:lineRule="auto"/>
        <w:rPr>
          <w:rFonts w:ascii="Arial" w:hAnsi="Arial" w:cs="Arial"/>
        </w:rPr>
      </w:pPr>
      <w:r w:rsidRPr="0056071B">
        <w:rPr>
          <w:rFonts w:ascii="Arial" w:hAnsi="Arial" w:cs="Arial"/>
        </w:rPr>
        <w:t>Hardship Grounds</w:t>
      </w:r>
    </w:p>
    <w:p w14:paraId="40BFE69D" w14:textId="0B327F4E" w:rsidR="00B312CD" w:rsidRPr="0056071B" w:rsidRDefault="002F7345" w:rsidP="00391CAD">
      <w:pPr>
        <w:pStyle w:val="ListParagraph"/>
        <w:numPr>
          <w:ilvl w:val="0"/>
          <w:numId w:val="7"/>
        </w:numPr>
        <w:spacing w:line="276" w:lineRule="auto"/>
        <w:rPr>
          <w:rFonts w:ascii="Arial" w:hAnsi="Arial" w:cs="Arial"/>
        </w:rPr>
      </w:pPr>
      <w:r w:rsidRPr="0056071B">
        <w:rPr>
          <w:rFonts w:ascii="Arial" w:hAnsi="Arial" w:cs="Arial"/>
        </w:rPr>
        <w:t xml:space="preserve">Giving up </w:t>
      </w:r>
      <w:r w:rsidR="00B312CD" w:rsidRPr="0056071B">
        <w:rPr>
          <w:rFonts w:ascii="Arial" w:hAnsi="Arial" w:cs="Arial"/>
        </w:rPr>
        <w:t>accessible housing</w:t>
      </w:r>
    </w:p>
    <w:p w14:paraId="76A3C49D" w14:textId="0F8CB89E" w:rsidR="000C1F4E" w:rsidRPr="0056071B" w:rsidRDefault="000C1F4E" w:rsidP="000C1F4E">
      <w:pPr>
        <w:spacing w:line="276" w:lineRule="auto"/>
        <w:rPr>
          <w:rFonts w:ascii="Arial" w:hAnsi="Arial" w:cs="Arial"/>
          <w:b/>
          <w:bCs/>
        </w:rPr>
      </w:pPr>
      <w:r w:rsidRPr="0056071B">
        <w:rPr>
          <w:rFonts w:ascii="Arial" w:hAnsi="Arial" w:cs="Arial"/>
          <w:b/>
          <w:bCs/>
        </w:rPr>
        <w:t>Band Three – Unmet Housing Need</w:t>
      </w:r>
    </w:p>
    <w:p w14:paraId="03BAA49D" w14:textId="4D172E53" w:rsidR="000C1F4E" w:rsidRPr="0056071B" w:rsidRDefault="000C1F4E" w:rsidP="00391CAD">
      <w:pPr>
        <w:pStyle w:val="ListParagraph"/>
        <w:numPr>
          <w:ilvl w:val="0"/>
          <w:numId w:val="8"/>
        </w:numPr>
        <w:spacing w:line="276" w:lineRule="auto"/>
        <w:rPr>
          <w:rFonts w:ascii="Arial" w:hAnsi="Arial" w:cs="Arial"/>
        </w:rPr>
      </w:pPr>
      <w:r w:rsidRPr="0056071B">
        <w:rPr>
          <w:rFonts w:ascii="Arial" w:hAnsi="Arial" w:cs="Arial"/>
        </w:rPr>
        <w:t>Ho</w:t>
      </w:r>
      <w:r w:rsidR="00924A2E" w:rsidRPr="0056071B">
        <w:rPr>
          <w:rFonts w:ascii="Arial" w:hAnsi="Arial" w:cs="Arial"/>
        </w:rPr>
        <w:t>meless</w:t>
      </w:r>
    </w:p>
    <w:p w14:paraId="2A49CBF7" w14:textId="28B3E1CC" w:rsidR="000C1F4E" w:rsidRPr="0056071B" w:rsidRDefault="000C1F4E" w:rsidP="00391CAD">
      <w:pPr>
        <w:pStyle w:val="ListParagraph"/>
        <w:numPr>
          <w:ilvl w:val="0"/>
          <w:numId w:val="8"/>
        </w:numPr>
        <w:spacing w:line="276" w:lineRule="auto"/>
        <w:rPr>
          <w:rFonts w:ascii="Arial" w:hAnsi="Arial" w:cs="Arial"/>
        </w:rPr>
      </w:pPr>
      <w:r w:rsidRPr="0056071B">
        <w:rPr>
          <w:rFonts w:ascii="Arial" w:hAnsi="Arial" w:cs="Arial"/>
        </w:rPr>
        <w:t>Homeless</w:t>
      </w:r>
      <w:r w:rsidR="00D22AF7" w:rsidRPr="0056071B">
        <w:rPr>
          <w:rFonts w:ascii="Arial" w:hAnsi="Arial" w:cs="Arial"/>
        </w:rPr>
        <w:t>ness</w:t>
      </w:r>
      <w:r w:rsidRPr="0056071B">
        <w:rPr>
          <w:rFonts w:ascii="Arial" w:hAnsi="Arial" w:cs="Arial"/>
        </w:rPr>
        <w:t xml:space="preserve"> Prevention</w:t>
      </w:r>
    </w:p>
    <w:p w14:paraId="5142CF30" w14:textId="28EEB5A1" w:rsidR="00924A2E" w:rsidRPr="0056071B" w:rsidRDefault="00924A2E" w:rsidP="00391CAD">
      <w:pPr>
        <w:pStyle w:val="ListParagraph"/>
        <w:numPr>
          <w:ilvl w:val="0"/>
          <w:numId w:val="8"/>
        </w:numPr>
        <w:spacing w:line="276" w:lineRule="auto"/>
        <w:rPr>
          <w:rFonts w:ascii="Arial" w:hAnsi="Arial" w:cs="Arial"/>
        </w:rPr>
      </w:pPr>
      <w:r w:rsidRPr="0056071B">
        <w:rPr>
          <w:rFonts w:ascii="Arial" w:hAnsi="Arial" w:cs="Arial"/>
        </w:rPr>
        <w:t>Intentionally Homeless</w:t>
      </w:r>
    </w:p>
    <w:p w14:paraId="4B0D8A58" w14:textId="0404FED5" w:rsidR="005B09CA" w:rsidRPr="00EE7E77" w:rsidRDefault="005B09CA" w:rsidP="00391CAD">
      <w:pPr>
        <w:pStyle w:val="ListParagraph"/>
        <w:numPr>
          <w:ilvl w:val="0"/>
          <w:numId w:val="8"/>
        </w:numPr>
        <w:spacing w:line="276" w:lineRule="auto"/>
        <w:rPr>
          <w:rFonts w:ascii="Arial" w:hAnsi="Arial" w:cs="Arial"/>
        </w:rPr>
      </w:pPr>
      <w:r w:rsidRPr="00EE7E77">
        <w:rPr>
          <w:rFonts w:ascii="Arial" w:hAnsi="Arial" w:cs="Arial"/>
        </w:rPr>
        <w:t xml:space="preserve">Homeless out of </w:t>
      </w:r>
      <w:r w:rsidR="009C77DF" w:rsidRPr="00EE7E77">
        <w:rPr>
          <w:rFonts w:ascii="Arial" w:hAnsi="Arial" w:cs="Arial"/>
        </w:rPr>
        <w:t>authority</w:t>
      </w:r>
    </w:p>
    <w:p w14:paraId="6C228DA8" w14:textId="7236ACFE" w:rsidR="000C1F4E" w:rsidRPr="0056071B" w:rsidRDefault="000C1F4E" w:rsidP="00391CAD">
      <w:pPr>
        <w:pStyle w:val="ListParagraph"/>
        <w:numPr>
          <w:ilvl w:val="0"/>
          <w:numId w:val="8"/>
        </w:numPr>
        <w:spacing w:line="276" w:lineRule="auto"/>
        <w:rPr>
          <w:rFonts w:ascii="Arial" w:hAnsi="Arial" w:cs="Arial"/>
        </w:rPr>
      </w:pPr>
      <w:r w:rsidRPr="0056071B">
        <w:rPr>
          <w:rFonts w:ascii="Arial" w:hAnsi="Arial" w:cs="Arial"/>
        </w:rPr>
        <w:t xml:space="preserve">Social </w:t>
      </w:r>
      <w:r w:rsidR="005048C9" w:rsidRPr="0056071B">
        <w:rPr>
          <w:rFonts w:ascii="Arial" w:hAnsi="Arial" w:cs="Arial"/>
        </w:rPr>
        <w:t>Housing T</w:t>
      </w:r>
      <w:r w:rsidRPr="0056071B">
        <w:rPr>
          <w:rFonts w:ascii="Arial" w:hAnsi="Arial" w:cs="Arial"/>
        </w:rPr>
        <w:t xml:space="preserve">enants Right </w:t>
      </w:r>
      <w:r w:rsidR="005048C9" w:rsidRPr="0056071B">
        <w:rPr>
          <w:rFonts w:ascii="Arial" w:hAnsi="Arial" w:cs="Arial"/>
        </w:rPr>
        <w:t>to move</w:t>
      </w:r>
    </w:p>
    <w:p w14:paraId="4518B3DB" w14:textId="0C979F85" w:rsidR="00844EB1" w:rsidRPr="0056071B" w:rsidRDefault="00844EB1" w:rsidP="00391CAD">
      <w:pPr>
        <w:pStyle w:val="ListParagraph"/>
        <w:numPr>
          <w:ilvl w:val="0"/>
          <w:numId w:val="8"/>
        </w:numPr>
        <w:spacing w:line="276" w:lineRule="auto"/>
        <w:rPr>
          <w:rFonts w:ascii="Arial" w:hAnsi="Arial" w:cs="Arial"/>
        </w:rPr>
      </w:pPr>
      <w:r w:rsidRPr="0056071B">
        <w:rPr>
          <w:rFonts w:ascii="Arial" w:hAnsi="Arial" w:cs="Arial"/>
        </w:rPr>
        <w:t>UK Armed Forces Community</w:t>
      </w:r>
    </w:p>
    <w:p w14:paraId="04A15873" w14:textId="1F947BC8" w:rsidR="000C1F4E" w:rsidRPr="0056071B" w:rsidRDefault="000C1F4E" w:rsidP="00391CAD">
      <w:pPr>
        <w:pStyle w:val="ListParagraph"/>
        <w:numPr>
          <w:ilvl w:val="0"/>
          <w:numId w:val="8"/>
        </w:numPr>
        <w:spacing w:line="276" w:lineRule="auto"/>
        <w:rPr>
          <w:rFonts w:ascii="Arial" w:hAnsi="Arial" w:cs="Arial"/>
        </w:rPr>
      </w:pPr>
      <w:r w:rsidRPr="0056071B">
        <w:rPr>
          <w:rFonts w:ascii="Arial" w:hAnsi="Arial" w:cs="Arial"/>
        </w:rPr>
        <w:t>Overcrowd</w:t>
      </w:r>
      <w:r w:rsidR="00054D28" w:rsidRPr="0056071B">
        <w:rPr>
          <w:rFonts w:ascii="Arial" w:hAnsi="Arial" w:cs="Arial"/>
        </w:rPr>
        <w:t>ed</w:t>
      </w:r>
    </w:p>
    <w:p w14:paraId="5132E1F9" w14:textId="7486AD99" w:rsidR="000C1F4E" w:rsidRPr="0056071B" w:rsidRDefault="000C1F4E" w:rsidP="000C1F4E">
      <w:pPr>
        <w:spacing w:line="276" w:lineRule="auto"/>
        <w:rPr>
          <w:rFonts w:ascii="Arial" w:hAnsi="Arial" w:cs="Arial"/>
          <w:b/>
          <w:bCs/>
        </w:rPr>
      </w:pPr>
      <w:r w:rsidRPr="0056071B">
        <w:rPr>
          <w:rFonts w:ascii="Arial" w:hAnsi="Arial" w:cs="Arial"/>
          <w:b/>
          <w:bCs/>
        </w:rPr>
        <w:t xml:space="preserve">Band </w:t>
      </w:r>
      <w:r w:rsidR="00935AD2">
        <w:rPr>
          <w:rFonts w:ascii="Arial" w:hAnsi="Arial" w:cs="Arial"/>
          <w:b/>
          <w:bCs/>
        </w:rPr>
        <w:t>Four</w:t>
      </w:r>
      <w:r w:rsidRPr="0056071B">
        <w:rPr>
          <w:rFonts w:ascii="Arial" w:hAnsi="Arial" w:cs="Arial"/>
          <w:b/>
          <w:bCs/>
        </w:rPr>
        <w:t xml:space="preserve"> – </w:t>
      </w:r>
      <w:r w:rsidR="00543CD6" w:rsidRPr="0056071B">
        <w:rPr>
          <w:rFonts w:ascii="Arial" w:hAnsi="Arial" w:cs="Arial"/>
          <w:b/>
          <w:bCs/>
        </w:rPr>
        <w:t>Other</w:t>
      </w:r>
      <w:r w:rsidRPr="0056071B">
        <w:rPr>
          <w:rFonts w:ascii="Arial" w:hAnsi="Arial" w:cs="Arial"/>
          <w:b/>
          <w:bCs/>
        </w:rPr>
        <w:t xml:space="preserve"> Housing Need</w:t>
      </w:r>
    </w:p>
    <w:p w14:paraId="5443E88F" w14:textId="7AE12A1F" w:rsidR="00A17CEB" w:rsidRPr="0056071B" w:rsidRDefault="00A17CEB" w:rsidP="00391CAD">
      <w:pPr>
        <w:pStyle w:val="ListParagraph"/>
        <w:numPr>
          <w:ilvl w:val="0"/>
          <w:numId w:val="9"/>
        </w:numPr>
        <w:spacing w:line="276" w:lineRule="auto"/>
        <w:rPr>
          <w:rFonts w:ascii="Arial" w:hAnsi="Arial" w:cs="Arial"/>
        </w:rPr>
      </w:pPr>
      <w:r w:rsidRPr="0056071B">
        <w:rPr>
          <w:rFonts w:ascii="Arial" w:hAnsi="Arial" w:cs="Arial"/>
        </w:rPr>
        <w:t>Social Housing Tenants seeking a transfer</w:t>
      </w:r>
    </w:p>
    <w:p w14:paraId="2813DF5B" w14:textId="74DB3DFA" w:rsidR="000C1F4E" w:rsidRPr="0056071B" w:rsidRDefault="00A17CEB" w:rsidP="00391CAD">
      <w:pPr>
        <w:pStyle w:val="ListParagraph"/>
        <w:numPr>
          <w:ilvl w:val="0"/>
          <w:numId w:val="9"/>
        </w:numPr>
        <w:spacing w:line="276" w:lineRule="auto"/>
        <w:rPr>
          <w:rFonts w:ascii="Arial" w:hAnsi="Arial" w:cs="Arial"/>
        </w:rPr>
      </w:pPr>
      <w:r w:rsidRPr="0056071B">
        <w:rPr>
          <w:rFonts w:ascii="Arial" w:hAnsi="Arial" w:cs="Arial"/>
        </w:rPr>
        <w:t xml:space="preserve">Need for </w:t>
      </w:r>
      <w:r w:rsidR="000C1F4E" w:rsidRPr="0056071B">
        <w:rPr>
          <w:rFonts w:ascii="Arial" w:hAnsi="Arial" w:cs="Arial"/>
        </w:rPr>
        <w:t>Older person</w:t>
      </w:r>
      <w:r w:rsidR="003C10F4" w:rsidRPr="0056071B">
        <w:rPr>
          <w:rFonts w:ascii="Arial" w:hAnsi="Arial" w:cs="Arial"/>
        </w:rPr>
        <w:t xml:space="preserve"> housing</w:t>
      </w:r>
    </w:p>
    <w:p w14:paraId="63C46B22" w14:textId="0CE7FC2D" w:rsidR="000C1F4E" w:rsidRPr="0056071B" w:rsidRDefault="000C1F4E" w:rsidP="00391CAD">
      <w:pPr>
        <w:pStyle w:val="ListParagraph"/>
        <w:numPr>
          <w:ilvl w:val="0"/>
          <w:numId w:val="9"/>
        </w:numPr>
        <w:spacing w:line="276" w:lineRule="auto"/>
        <w:rPr>
          <w:rFonts w:ascii="Arial" w:hAnsi="Arial" w:cs="Arial"/>
        </w:rPr>
      </w:pPr>
      <w:r w:rsidRPr="0056071B">
        <w:rPr>
          <w:rFonts w:ascii="Arial" w:hAnsi="Arial" w:cs="Arial"/>
        </w:rPr>
        <w:t xml:space="preserve">Supported Housing </w:t>
      </w:r>
      <w:r w:rsidR="003C10F4" w:rsidRPr="0056071B">
        <w:rPr>
          <w:rFonts w:ascii="Arial" w:hAnsi="Arial" w:cs="Arial"/>
        </w:rPr>
        <w:t>- n</w:t>
      </w:r>
      <w:r w:rsidRPr="0056071B">
        <w:rPr>
          <w:rFonts w:ascii="Arial" w:hAnsi="Arial" w:cs="Arial"/>
        </w:rPr>
        <w:t>ot ready to move</w:t>
      </w:r>
    </w:p>
    <w:p w14:paraId="522E0CAC" w14:textId="77777777" w:rsidR="00532EEF" w:rsidRPr="0056071B" w:rsidRDefault="00532EEF" w:rsidP="00391CAD">
      <w:pPr>
        <w:pStyle w:val="ListParagraph"/>
        <w:numPr>
          <w:ilvl w:val="0"/>
          <w:numId w:val="9"/>
        </w:numPr>
        <w:spacing w:line="276" w:lineRule="auto"/>
        <w:rPr>
          <w:rFonts w:ascii="Arial" w:hAnsi="Arial" w:cs="Arial"/>
        </w:rPr>
      </w:pPr>
      <w:r w:rsidRPr="0056071B">
        <w:rPr>
          <w:rFonts w:ascii="Arial" w:hAnsi="Arial" w:cs="Arial"/>
        </w:rPr>
        <w:t>Reduced Preference</w:t>
      </w:r>
    </w:p>
    <w:p w14:paraId="56C7E6AA" w14:textId="0136A565" w:rsidR="00543CD6" w:rsidRPr="00E457D3" w:rsidRDefault="000C1F4E" w:rsidP="00E457D3">
      <w:pPr>
        <w:pStyle w:val="ListParagraph"/>
        <w:numPr>
          <w:ilvl w:val="0"/>
          <w:numId w:val="9"/>
        </w:numPr>
        <w:spacing w:line="276" w:lineRule="auto"/>
        <w:rPr>
          <w:rFonts w:ascii="Arial" w:hAnsi="Arial" w:cs="Arial"/>
        </w:rPr>
      </w:pPr>
      <w:r w:rsidRPr="0056071B">
        <w:rPr>
          <w:rFonts w:ascii="Arial" w:hAnsi="Arial" w:cs="Arial"/>
        </w:rPr>
        <w:t>Low Housing Need</w:t>
      </w:r>
    </w:p>
    <w:p w14:paraId="3C1EB638" w14:textId="1C431AEE" w:rsidR="00A5715E" w:rsidRDefault="00A5715E" w:rsidP="00A5715E">
      <w:pPr>
        <w:spacing w:line="276" w:lineRule="auto"/>
        <w:rPr>
          <w:rFonts w:ascii="Arial" w:hAnsi="Arial" w:cs="Arial"/>
          <w:b/>
          <w:bCs/>
        </w:rPr>
      </w:pPr>
      <w:r w:rsidRPr="0056071B">
        <w:rPr>
          <w:rFonts w:ascii="Arial" w:hAnsi="Arial" w:cs="Arial"/>
          <w:b/>
          <w:bCs/>
        </w:rPr>
        <w:t>Q</w:t>
      </w:r>
      <w:r w:rsidR="00641E6A">
        <w:rPr>
          <w:rFonts w:ascii="Arial" w:hAnsi="Arial" w:cs="Arial"/>
          <w:b/>
          <w:bCs/>
        </w:rPr>
        <w:t>9</w:t>
      </w:r>
      <w:r w:rsidRPr="0056071B">
        <w:rPr>
          <w:rFonts w:ascii="Arial" w:hAnsi="Arial" w:cs="Arial"/>
          <w:b/>
          <w:bCs/>
        </w:rPr>
        <w:t xml:space="preserve">. </w:t>
      </w:r>
      <w:r w:rsidR="001B48FE" w:rsidRPr="001B48FE">
        <w:rPr>
          <w:rFonts w:ascii="Arial" w:hAnsi="Arial" w:cs="Arial"/>
          <w:b/>
          <w:bCs/>
        </w:rPr>
        <w:t>How much do you agree or disagree with the banding criteria proposed?</w:t>
      </w:r>
    </w:p>
    <w:p w14:paraId="4C0FE93C" w14:textId="72D12CD0" w:rsidR="001B48FE" w:rsidRPr="001B48FE" w:rsidRDefault="001B48FE" w:rsidP="00A5715E">
      <w:pPr>
        <w:spacing w:line="276" w:lineRule="auto"/>
        <w:rPr>
          <w:rFonts w:ascii="Arial" w:hAnsi="Arial" w:cs="Arial"/>
        </w:rPr>
      </w:pPr>
      <w:r w:rsidRPr="001B48FE">
        <w:rPr>
          <w:rFonts w:ascii="Arial" w:hAnsi="Arial" w:cs="Arial"/>
        </w:rPr>
        <w:t>You can see the proposed banding criteria proposed above. </w:t>
      </w:r>
    </w:p>
    <w:p w14:paraId="1F4FFD9E" w14:textId="77777777" w:rsidR="00641E6A" w:rsidRDefault="00641E6A" w:rsidP="00641E6A">
      <w:pPr>
        <w:rPr>
          <w:rFonts w:ascii="Arial" w:hAnsi="Arial" w:cs="Arial"/>
        </w:rPr>
      </w:pPr>
      <w:r>
        <w:rPr>
          <w:rFonts w:ascii="Arial" w:hAnsi="Arial" w:cs="Arial"/>
          <w:i/>
          <w:iCs/>
        </w:rPr>
        <w:t xml:space="preserve">Please tick one option. </w:t>
      </w:r>
    </w:p>
    <w:tbl>
      <w:tblPr>
        <w:tblStyle w:val="TableGrid"/>
        <w:tblW w:w="8926" w:type="dxa"/>
        <w:tblLook w:val="04A0" w:firstRow="1" w:lastRow="0" w:firstColumn="1" w:lastColumn="0" w:noHBand="0" w:noVBand="1"/>
      </w:tblPr>
      <w:tblGrid>
        <w:gridCol w:w="1271"/>
        <w:gridCol w:w="7655"/>
      </w:tblGrid>
      <w:tr w:rsidR="00641E6A" w:rsidRPr="0056071B" w14:paraId="17B54BAC" w14:textId="77777777">
        <w:tc>
          <w:tcPr>
            <w:tcW w:w="1271" w:type="dxa"/>
          </w:tcPr>
          <w:p w14:paraId="5AC14CCC" w14:textId="77777777" w:rsidR="00641E6A" w:rsidRPr="0056071B" w:rsidRDefault="00641E6A">
            <w:pPr>
              <w:rPr>
                <w:rFonts w:ascii="Arial" w:hAnsi="Arial" w:cs="Arial"/>
              </w:rPr>
            </w:pPr>
          </w:p>
        </w:tc>
        <w:tc>
          <w:tcPr>
            <w:tcW w:w="7655" w:type="dxa"/>
          </w:tcPr>
          <w:p w14:paraId="44AC0E81" w14:textId="77777777" w:rsidR="00641E6A" w:rsidRPr="0056071B" w:rsidRDefault="00641E6A">
            <w:pPr>
              <w:rPr>
                <w:rFonts w:ascii="Arial" w:hAnsi="Arial" w:cs="Arial"/>
              </w:rPr>
            </w:pPr>
            <w:r>
              <w:rPr>
                <w:rFonts w:ascii="Arial" w:hAnsi="Arial" w:cs="Arial"/>
              </w:rPr>
              <w:t>Strongly agree</w:t>
            </w:r>
          </w:p>
        </w:tc>
      </w:tr>
      <w:tr w:rsidR="00641E6A" w:rsidRPr="0056071B" w14:paraId="2D7955F9" w14:textId="77777777">
        <w:tc>
          <w:tcPr>
            <w:tcW w:w="1271" w:type="dxa"/>
          </w:tcPr>
          <w:p w14:paraId="2124D30A" w14:textId="77777777" w:rsidR="00641E6A" w:rsidRPr="0056071B" w:rsidRDefault="00641E6A">
            <w:pPr>
              <w:rPr>
                <w:rFonts w:ascii="Arial" w:hAnsi="Arial" w:cs="Arial"/>
              </w:rPr>
            </w:pPr>
          </w:p>
        </w:tc>
        <w:tc>
          <w:tcPr>
            <w:tcW w:w="7655" w:type="dxa"/>
          </w:tcPr>
          <w:p w14:paraId="1CC0DA09" w14:textId="77777777" w:rsidR="00641E6A" w:rsidRPr="0056071B" w:rsidRDefault="00641E6A">
            <w:pPr>
              <w:rPr>
                <w:rFonts w:ascii="Arial" w:hAnsi="Arial" w:cs="Arial"/>
              </w:rPr>
            </w:pPr>
            <w:r>
              <w:rPr>
                <w:rFonts w:ascii="Arial" w:hAnsi="Arial" w:cs="Arial"/>
              </w:rPr>
              <w:t>Agree</w:t>
            </w:r>
          </w:p>
        </w:tc>
      </w:tr>
      <w:tr w:rsidR="00641E6A" w:rsidRPr="0056071B" w14:paraId="1C66CC31" w14:textId="77777777">
        <w:tc>
          <w:tcPr>
            <w:tcW w:w="1271" w:type="dxa"/>
          </w:tcPr>
          <w:p w14:paraId="22E40EF8" w14:textId="77777777" w:rsidR="00641E6A" w:rsidRPr="0056071B" w:rsidRDefault="00641E6A">
            <w:pPr>
              <w:rPr>
                <w:rFonts w:ascii="Arial" w:hAnsi="Arial" w:cs="Arial"/>
              </w:rPr>
            </w:pPr>
          </w:p>
        </w:tc>
        <w:tc>
          <w:tcPr>
            <w:tcW w:w="7655" w:type="dxa"/>
          </w:tcPr>
          <w:p w14:paraId="221F0DF2" w14:textId="77777777" w:rsidR="00641E6A" w:rsidRPr="0056071B" w:rsidRDefault="00641E6A">
            <w:pPr>
              <w:rPr>
                <w:rFonts w:ascii="Arial" w:hAnsi="Arial" w:cs="Arial"/>
              </w:rPr>
            </w:pPr>
            <w:r>
              <w:rPr>
                <w:rFonts w:ascii="Arial" w:hAnsi="Arial" w:cs="Arial"/>
              </w:rPr>
              <w:t>Neither agree nor disagree</w:t>
            </w:r>
          </w:p>
        </w:tc>
      </w:tr>
      <w:tr w:rsidR="00641E6A" w:rsidRPr="0056071B" w14:paraId="780108C7" w14:textId="77777777">
        <w:tc>
          <w:tcPr>
            <w:tcW w:w="1271" w:type="dxa"/>
          </w:tcPr>
          <w:p w14:paraId="2EB42E05" w14:textId="77777777" w:rsidR="00641E6A" w:rsidRPr="0056071B" w:rsidRDefault="00641E6A">
            <w:pPr>
              <w:rPr>
                <w:rFonts w:ascii="Arial" w:hAnsi="Arial" w:cs="Arial"/>
              </w:rPr>
            </w:pPr>
          </w:p>
        </w:tc>
        <w:tc>
          <w:tcPr>
            <w:tcW w:w="7655" w:type="dxa"/>
          </w:tcPr>
          <w:p w14:paraId="515654D3" w14:textId="77777777" w:rsidR="00641E6A" w:rsidRPr="0056071B" w:rsidRDefault="00641E6A">
            <w:pPr>
              <w:rPr>
                <w:rFonts w:ascii="Arial" w:hAnsi="Arial" w:cs="Arial"/>
              </w:rPr>
            </w:pPr>
            <w:r>
              <w:rPr>
                <w:rFonts w:ascii="Arial" w:hAnsi="Arial" w:cs="Arial"/>
              </w:rPr>
              <w:t>Disagree</w:t>
            </w:r>
          </w:p>
        </w:tc>
      </w:tr>
      <w:tr w:rsidR="00641E6A" w:rsidRPr="0056071B" w14:paraId="1437BB0F" w14:textId="77777777">
        <w:tc>
          <w:tcPr>
            <w:tcW w:w="1271" w:type="dxa"/>
          </w:tcPr>
          <w:p w14:paraId="5ABAAA3C" w14:textId="77777777" w:rsidR="00641E6A" w:rsidRPr="0056071B" w:rsidRDefault="00641E6A">
            <w:pPr>
              <w:rPr>
                <w:rFonts w:ascii="Arial" w:hAnsi="Arial" w:cs="Arial"/>
              </w:rPr>
            </w:pPr>
          </w:p>
        </w:tc>
        <w:tc>
          <w:tcPr>
            <w:tcW w:w="7655" w:type="dxa"/>
          </w:tcPr>
          <w:p w14:paraId="4621A806" w14:textId="77777777" w:rsidR="00641E6A" w:rsidRPr="0056071B" w:rsidRDefault="00641E6A">
            <w:pPr>
              <w:rPr>
                <w:rFonts w:ascii="Arial" w:hAnsi="Arial" w:cs="Arial"/>
              </w:rPr>
            </w:pPr>
            <w:r>
              <w:rPr>
                <w:rFonts w:ascii="Arial" w:hAnsi="Arial" w:cs="Arial"/>
              </w:rPr>
              <w:t>Strongly disagree</w:t>
            </w:r>
          </w:p>
        </w:tc>
      </w:tr>
      <w:tr w:rsidR="00641E6A" w:rsidRPr="0056071B" w14:paraId="2D14D89F" w14:textId="77777777">
        <w:tc>
          <w:tcPr>
            <w:tcW w:w="1271" w:type="dxa"/>
          </w:tcPr>
          <w:p w14:paraId="390FEFDD" w14:textId="77777777" w:rsidR="00641E6A" w:rsidRPr="0056071B" w:rsidRDefault="00641E6A">
            <w:pPr>
              <w:rPr>
                <w:rFonts w:ascii="Arial" w:hAnsi="Arial" w:cs="Arial"/>
              </w:rPr>
            </w:pPr>
          </w:p>
        </w:tc>
        <w:tc>
          <w:tcPr>
            <w:tcW w:w="7655" w:type="dxa"/>
          </w:tcPr>
          <w:p w14:paraId="3371BAB7" w14:textId="77777777" w:rsidR="00641E6A" w:rsidRPr="0056071B" w:rsidRDefault="00641E6A">
            <w:pPr>
              <w:rPr>
                <w:rFonts w:ascii="Arial" w:hAnsi="Arial" w:cs="Arial"/>
              </w:rPr>
            </w:pPr>
            <w:r>
              <w:rPr>
                <w:rFonts w:ascii="Arial" w:hAnsi="Arial" w:cs="Arial"/>
              </w:rPr>
              <w:t>Don’t know</w:t>
            </w:r>
          </w:p>
        </w:tc>
      </w:tr>
    </w:tbl>
    <w:p w14:paraId="572E96D1" w14:textId="77777777" w:rsidR="00794C24" w:rsidRDefault="00794C24" w:rsidP="00A5715E">
      <w:pPr>
        <w:spacing w:line="276" w:lineRule="auto"/>
        <w:rPr>
          <w:rFonts w:ascii="Arial" w:hAnsi="Arial" w:cs="Arial"/>
          <w:b/>
          <w:bCs/>
        </w:rPr>
      </w:pPr>
    </w:p>
    <w:p w14:paraId="315DA7C2" w14:textId="3B07463C" w:rsidR="00A5715E" w:rsidRPr="0056071B" w:rsidRDefault="00A5715E" w:rsidP="00A5715E">
      <w:pPr>
        <w:spacing w:line="276" w:lineRule="auto"/>
        <w:rPr>
          <w:rFonts w:ascii="Arial" w:hAnsi="Arial" w:cs="Arial"/>
          <w:b/>
          <w:bCs/>
        </w:rPr>
      </w:pPr>
      <w:r w:rsidRPr="0056071B">
        <w:rPr>
          <w:rFonts w:ascii="Arial" w:hAnsi="Arial" w:cs="Arial"/>
          <w:b/>
          <w:bCs/>
        </w:rPr>
        <w:t>Q</w:t>
      </w:r>
      <w:r w:rsidR="001B48FE">
        <w:rPr>
          <w:rFonts w:ascii="Arial" w:hAnsi="Arial" w:cs="Arial"/>
          <w:b/>
          <w:bCs/>
        </w:rPr>
        <w:t>10</w:t>
      </w:r>
      <w:r w:rsidRPr="0056071B">
        <w:rPr>
          <w:rFonts w:ascii="Arial" w:hAnsi="Arial" w:cs="Arial"/>
          <w:b/>
          <w:bCs/>
        </w:rPr>
        <w:t xml:space="preserve">. </w:t>
      </w:r>
      <w:r w:rsidR="00812DE2" w:rsidRPr="00812DE2">
        <w:rPr>
          <w:rFonts w:ascii="Arial" w:hAnsi="Arial" w:cs="Arial"/>
          <w:b/>
          <w:bCs/>
        </w:rPr>
        <w:t>If you disagree with the banding criteria proposed, let us know why here:</w:t>
      </w:r>
    </w:p>
    <w:p w14:paraId="2147117A" w14:textId="7947227A" w:rsidR="00A048C0" w:rsidRDefault="00E457D3" w:rsidP="0033575E">
      <w:pPr>
        <w:pStyle w:val="paragraph"/>
        <w:spacing w:before="0" w:beforeAutospacing="0" w:after="0" w:afterAutospacing="0"/>
        <w:textAlignment w:val="baseline"/>
        <w:rPr>
          <w:rFonts w:ascii="Arial" w:hAnsi="Arial" w:cs="Arial"/>
          <w:b/>
          <w:bCs/>
        </w:rPr>
      </w:pPr>
      <w:r>
        <w:rPr>
          <w:rFonts w:ascii="Arial" w:hAnsi="Arial" w:cs="Arial"/>
          <w:b/>
          <w:bCs/>
          <w:noProof/>
        </w:rPr>
        <mc:AlternateContent>
          <mc:Choice Requires="wps">
            <w:drawing>
              <wp:anchor distT="0" distB="0" distL="114300" distR="114300" simplePos="0" relativeHeight="251658242" behindDoc="0" locked="0" layoutInCell="1" allowOverlap="1" wp14:anchorId="3902AD17" wp14:editId="74D66E8B">
                <wp:simplePos x="0" y="0"/>
                <wp:positionH relativeFrom="margin">
                  <wp:align>left</wp:align>
                </wp:positionH>
                <wp:positionV relativeFrom="paragraph">
                  <wp:posOffset>10262</wp:posOffset>
                </wp:positionV>
                <wp:extent cx="5761990" cy="1784909"/>
                <wp:effectExtent l="0" t="0" r="10160" b="25400"/>
                <wp:wrapNone/>
                <wp:docPr id="1938798074" name="Rectangle 1"/>
                <wp:cNvGraphicFramePr/>
                <a:graphic xmlns:a="http://schemas.openxmlformats.org/drawingml/2006/main">
                  <a:graphicData uri="http://schemas.microsoft.com/office/word/2010/wordprocessingShape">
                    <wps:wsp>
                      <wps:cNvSpPr/>
                      <wps:spPr>
                        <a:xfrm>
                          <a:off x="0" y="0"/>
                          <a:ext cx="5761990" cy="1784909"/>
                        </a:xfrm>
                        <a:prstGeom prst="rect">
                          <a:avLst/>
                        </a:prstGeom>
                        <a:solidFill>
                          <a:sysClr val="window" lastClr="FFFFFF"/>
                        </a:solidFill>
                        <a:ln w="12700" cap="flat" cmpd="sng" algn="ctr">
                          <a:solidFill>
                            <a:srgbClr val="156082">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53E1BD" id="Rectangle 1" o:spid="_x0000_s1026" style="position:absolute;margin-left:0;margin-top:.8pt;width:453.7pt;height:140.55pt;z-index:25165824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" fillcolor="window" strokecolor="#042433" strokeweight="1pt">
                <w10:wrap anchorx="margin"/>
              </v:rect>
            </w:pict>
          </mc:Fallback>
        </mc:AlternateContent>
      </w:r>
    </w:p>
    <w:p w14:paraId="47D61261" w14:textId="77777777" w:rsidR="00BE2BE6" w:rsidRDefault="00BE2BE6" w:rsidP="0033575E">
      <w:pPr>
        <w:pStyle w:val="paragraph"/>
        <w:spacing w:before="0" w:beforeAutospacing="0" w:after="0" w:afterAutospacing="0"/>
        <w:textAlignment w:val="baseline"/>
        <w:rPr>
          <w:rFonts w:ascii="Arial" w:hAnsi="Arial" w:cs="Arial"/>
          <w:b/>
          <w:bCs/>
        </w:rPr>
      </w:pPr>
    </w:p>
    <w:p w14:paraId="63470D04" w14:textId="77777777" w:rsidR="00BE2BE6" w:rsidRDefault="00BE2BE6" w:rsidP="0033575E">
      <w:pPr>
        <w:pStyle w:val="paragraph"/>
        <w:spacing w:before="0" w:beforeAutospacing="0" w:after="0" w:afterAutospacing="0"/>
        <w:textAlignment w:val="baseline"/>
        <w:rPr>
          <w:rFonts w:ascii="Arial" w:hAnsi="Arial" w:cs="Arial"/>
          <w:b/>
          <w:bCs/>
        </w:rPr>
      </w:pPr>
    </w:p>
    <w:p w14:paraId="08BF874D" w14:textId="77777777" w:rsidR="00BE2BE6" w:rsidRDefault="00BE2BE6" w:rsidP="0033575E">
      <w:pPr>
        <w:pStyle w:val="paragraph"/>
        <w:spacing w:before="0" w:beforeAutospacing="0" w:after="0" w:afterAutospacing="0"/>
        <w:textAlignment w:val="baseline"/>
        <w:rPr>
          <w:rFonts w:ascii="Arial" w:hAnsi="Arial" w:cs="Arial"/>
          <w:b/>
          <w:bCs/>
        </w:rPr>
      </w:pPr>
    </w:p>
    <w:p w14:paraId="09E976BF" w14:textId="77777777" w:rsidR="00BE2BE6" w:rsidRDefault="00BE2BE6" w:rsidP="0033575E">
      <w:pPr>
        <w:pStyle w:val="paragraph"/>
        <w:spacing w:before="0" w:beforeAutospacing="0" w:after="0" w:afterAutospacing="0"/>
        <w:textAlignment w:val="baseline"/>
        <w:rPr>
          <w:rFonts w:ascii="Arial" w:hAnsi="Arial" w:cs="Arial"/>
          <w:b/>
          <w:bCs/>
        </w:rPr>
      </w:pPr>
    </w:p>
    <w:p w14:paraId="4A245BD1" w14:textId="77777777" w:rsidR="00BE2BE6" w:rsidRDefault="00BE2BE6" w:rsidP="0033575E">
      <w:pPr>
        <w:pStyle w:val="paragraph"/>
        <w:spacing w:before="0" w:beforeAutospacing="0" w:after="0" w:afterAutospacing="0"/>
        <w:textAlignment w:val="baseline"/>
        <w:rPr>
          <w:rFonts w:ascii="Arial" w:hAnsi="Arial" w:cs="Arial"/>
          <w:b/>
          <w:bCs/>
        </w:rPr>
      </w:pPr>
    </w:p>
    <w:p w14:paraId="7E7CDE67" w14:textId="77777777" w:rsidR="00BE2BE6" w:rsidRDefault="00BE2BE6" w:rsidP="0033575E">
      <w:pPr>
        <w:pStyle w:val="paragraph"/>
        <w:spacing w:before="0" w:beforeAutospacing="0" w:after="0" w:afterAutospacing="0"/>
        <w:textAlignment w:val="baseline"/>
        <w:rPr>
          <w:rFonts w:ascii="Arial" w:hAnsi="Arial" w:cs="Arial"/>
          <w:b/>
          <w:bCs/>
        </w:rPr>
      </w:pPr>
    </w:p>
    <w:p w14:paraId="4D22DAAF" w14:textId="77777777" w:rsidR="00BE2BE6" w:rsidRDefault="00BE2BE6" w:rsidP="0033575E">
      <w:pPr>
        <w:pStyle w:val="paragraph"/>
        <w:spacing w:before="0" w:beforeAutospacing="0" w:after="0" w:afterAutospacing="0"/>
        <w:textAlignment w:val="baseline"/>
        <w:rPr>
          <w:rFonts w:ascii="Arial" w:hAnsi="Arial" w:cs="Arial"/>
          <w:b/>
          <w:bCs/>
        </w:rPr>
      </w:pPr>
    </w:p>
    <w:p w14:paraId="360569F7" w14:textId="77777777" w:rsidR="00BE2BE6" w:rsidRDefault="00BE2BE6" w:rsidP="0033575E">
      <w:pPr>
        <w:pStyle w:val="paragraph"/>
        <w:spacing w:before="0" w:beforeAutospacing="0" w:after="0" w:afterAutospacing="0"/>
        <w:textAlignment w:val="baseline"/>
        <w:rPr>
          <w:rFonts w:ascii="Arial" w:hAnsi="Arial" w:cs="Arial"/>
          <w:b/>
          <w:bCs/>
        </w:rPr>
      </w:pPr>
    </w:p>
    <w:p w14:paraId="229BCF2C" w14:textId="77777777" w:rsidR="00794C24" w:rsidRDefault="00794C24" w:rsidP="009C59DA">
      <w:pPr>
        <w:pStyle w:val="Heading3"/>
        <w:rPr>
          <w:rFonts w:ascii="Arial" w:hAnsi="Arial" w:cs="Arial"/>
          <w:b/>
          <w:bCs/>
        </w:rPr>
      </w:pPr>
    </w:p>
    <w:p w14:paraId="31ED2D91" w14:textId="1CF36EAC" w:rsidR="007D41D5" w:rsidRPr="009C59DA" w:rsidRDefault="007D41D5" w:rsidP="009C59DA">
      <w:pPr>
        <w:pStyle w:val="Heading3"/>
        <w:rPr>
          <w:rFonts w:ascii="Arial" w:hAnsi="Arial" w:cs="Arial"/>
          <w:b/>
          <w:bCs/>
        </w:rPr>
      </w:pPr>
      <w:r w:rsidRPr="009C59DA">
        <w:rPr>
          <w:rFonts w:ascii="Arial" w:hAnsi="Arial" w:cs="Arial"/>
          <w:b/>
          <w:bCs/>
        </w:rPr>
        <w:t>Proposed r</w:t>
      </w:r>
      <w:r w:rsidR="001372A2" w:rsidRPr="009C59DA">
        <w:rPr>
          <w:rFonts w:ascii="Arial" w:hAnsi="Arial" w:cs="Arial"/>
          <w:b/>
          <w:bCs/>
        </w:rPr>
        <w:t>emoval</w:t>
      </w:r>
      <w:r w:rsidRPr="009C59DA">
        <w:rPr>
          <w:rFonts w:ascii="Arial" w:hAnsi="Arial" w:cs="Arial"/>
          <w:b/>
          <w:bCs/>
        </w:rPr>
        <w:t xml:space="preserve"> of </w:t>
      </w:r>
      <w:r w:rsidR="001339E4" w:rsidRPr="009C59DA">
        <w:rPr>
          <w:rFonts w:ascii="Arial" w:hAnsi="Arial" w:cs="Arial"/>
          <w:b/>
          <w:bCs/>
        </w:rPr>
        <w:t xml:space="preserve">Older Persons Housing </w:t>
      </w:r>
      <w:r w:rsidR="00C6336F" w:rsidRPr="009C59DA">
        <w:rPr>
          <w:rFonts w:ascii="Arial" w:hAnsi="Arial" w:cs="Arial"/>
          <w:b/>
          <w:bCs/>
        </w:rPr>
        <w:t xml:space="preserve">no Local connection </w:t>
      </w:r>
      <w:r w:rsidRPr="009C59DA">
        <w:rPr>
          <w:rFonts w:ascii="Arial" w:hAnsi="Arial" w:cs="Arial"/>
          <w:b/>
          <w:bCs/>
        </w:rPr>
        <w:t>categor</w:t>
      </w:r>
      <w:r w:rsidR="00C6336F" w:rsidRPr="009C59DA">
        <w:rPr>
          <w:rFonts w:ascii="Arial" w:hAnsi="Arial" w:cs="Arial"/>
          <w:b/>
          <w:bCs/>
        </w:rPr>
        <w:t>y</w:t>
      </w:r>
    </w:p>
    <w:p w14:paraId="13522174" w14:textId="77777777" w:rsidR="007D41D5" w:rsidRPr="0056071B" w:rsidRDefault="007D41D5" w:rsidP="0033575E">
      <w:pPr>
        <w:pStyle w:val="paragraph"/>
        <w:spacing w:before="0" w:beforeAutospacing="0" w:after="0" w:afterAutospacing="0"/>
        <w:textAlignment w:val="baseline"/>
        <w:rPr>
          <w:rFonts w:ascii="Arial" w:hAnsi="Arial" w:cs="Arial"/>
        </w:rPr>
      </w:pPr>
    </w:p>
    <w:p w14:paraId="761A53D0" w14:textId="48A1ABA3" w:rsidR="004954B7" w:rsidRDefault="00435C0D" w:rsidP="005F428B">
      <w:pPr>
        <w:pStyle w:val="paragraph"/>
        <w:spacing w:before="0" w:beforeAutospacing="0" w:after="0" w:afterAutospacing="0"/>
        <w:textAlignment w:val="baseline"/>
        <w:rPr>
          <w:rFonts w:ascii="Arial" w:hAnsi="Arial" w:cs="Arial"/>
        </w:rPr>
      </w:pPr>
      <w:r w:rsidRPr="0056071B">
        <w:rPr>
          <w:rFonts w:ascii="Arial" w:hAnsi="Arial" w:cs="Arial"/>
        </w:rPr>
        <w:t xml:space="preserve">Dorset Council proposes to remove the </w:t>
      </w:r>
      <w:r w:rsidR="005D23C9" w:rsidRPr="0056071B">
        <w:rPr>
          <w:rFonts w:ascii="Arial" w:hAnsi="Arial" w:cs="Arial"/>
        </w:rPr>
        <w:t xml:space="preserve">category </w:t>
      </w:r>
      <w:r w:rsidR="005B436B" w:rsidRPr="0056071B">
        <w:rPr>
          <w:rFonts w:ascii="Arial" w:hAnsi="Arial" w:cs="Arial"/>
        </w:rPr>
        <w:t xml:space="preserve">for </w:t>
      </w:r>
      <w:r w:rsidR="00B770CA" w:rsidRPr="0056071B">
        <w:rPr>
          <w:rFonts w:ascii="Arial" w:hAnsi="Arial" w:cs="Arial"/>
        </w:rPr>
        <w:t>‘</w:t>
      </w:r>
      <w:r w:rsidR="004954B7" w:rsidRPr="0056071B">
        <w:rPr>
          <w:rFonts w:ascii="Arial" w:hAnsi="Arial" w:cs="Arial"/>
        </w:rPr>
        <w:t>O</w:t>
      </w:r>
      <w:r w:rsidR="005B436B" w:rsidRPr="0056071B">
        <w:rPr>
          <w:rFonts w:ascii="Arial" w:hAnsi="Arial" w:cs="Arial"/>
        </w:rPr>
        <w:t xml:space="preserve">lder </w:t>
      </w:r>
      <w:r w:rsidR="006924E1" w:rsidRPr="0056071B">
        <w:rPr>
          <w:rFonts w:ascii="Arial" w:hAnsi="Arial" w:cs="Arial"/>
        </w:rPr>
        <w:t>P</w:t>
      </w:r>
      <w:r w:rsidR="005B436B" w:rsidRPr="0056071B">
        <w:rPr>
          <w:rFonts w:ascii="Arial" w:hAnsi="Arial" w:cs="Arial"/>
        </w:rPr>
        <w:t xml:space="preserve">eople with no </w:t>
      </w:r>
      <w:r w:rsidR="006924E1" w:rsidRPr="0056071B">
        <w:rPr>
          <w:rFonts w:ascii="Arial" w:hAnsi="Arial" w:cs="Arial"/>
        </w:rPr>
        <w:t>L</w:t>
      </w:r>
      <w:r w:rsidR="005B436B" w:rsidRPr="0056071B">
        <w:rPr>
          <w:rFonts w:ascii="Arial" w:hAnsi="Arial" w:cs="Arial"/>
        </w:rPr>
        <w:t xml:space="preserve">ocal </w:t>
      </w:r>
      <w:r w:rsidR="009C59DA" w:rsidRPr="0056071B">
        <w:rPr>
          <w:rFonts w:ascii="Arial" w:hAnsi="Arial" w:cs="Arial"/>
        </w:rPr>
        <w:t xml:space="preserve">Connection’. </w:t>
      </w:r>
      <w:r w:rsidR="00583FC6" w:rsidRPr="00583FC6">
        <w:rPr>
          <w:rFonts w:ascii="Arial" w:hAnsi="Arial" w:cs="Arial"/>
        </w:rPr>
        <w:t>Given the limited availability of social housing, we propose to prioritise residents with a local connection.</w:t>
      </w:r>
    </w:p>
    <w:p w14:paraId="6B5C08A4" w14:textId="77777777" w:rsidR="00583FC6" w:rsidRPr="0056071B" w:rsidRDefault="00583FC6" w:rsidP="005F428B">
      <w:pPr>
        <w:pStyle w:val="paragraph"/>
        <w:spacing w:before="0" w:beforeAutospacing="0" w:after="0" w:afterAutospacing="0"/>
        <w:textAlignment w:val="baseline"/>
        <w:rPr>
          <w:rFonts w:ascii="Arial" w:hAnsi="Arial" w:cs="Arial"/>
          <w:b/>
          <w:bCs/>
        </w:rPr>
      </w:pPr>
    </w:p>
    <w:p w14:paraId="00661384" w14:textId="66A09D8E" w:rsidR="007A1C9F" w:rsidRPr="0056071B" w:rsidRDefault="007A1C9F" w:rsidP="007A1C9F">
      <w:pPr>
        <w:spacing w:line="276" w:lineRule="auto"/>
        <w:rPr>
          <w:rFonts w:ascii="Arial" w:hAnsi="Arial" w:cs="Arial"/>
          <w:b/>
          <w:bCs/>
        </w:rPr>
      </w:pPr>
      <w:r w:rsidRPr="0056071B">
        <w:rPr>
          <w:rFonts w:ascii="Arial" w:hAnsi="Arial" w:cs="Arial"/>
          <w:b/>
          <w:bCs/>
        </w:rPr>
        <w:t>Q</w:t>
      </w:r>
      <w:r w:rsidR="009C59DA">
        <w:rPr>
          <w:rFonts w:ascii="Arial" w:hAnsi="Arial" w:cs="Arial"/>
          <w:b/>
          <w:bCs/>
        </w:rPr>
        <w:t>11</w:t>
      </w:r>
      <w:r w:rsidRPr="0056071B">
        <w:rPr>
          <w:rFonts w:ascii="Arial" w:hAnsi="Arial" w:cs="Arial"/>
          <w:b/>
          <w:bCs/>
        </w:rPr>
        <w:t xml:space="preserve">. </w:t>
      </w:r>
      <w:bookmarkStart w:id="2" w:name="_Hlk198903488"/>
      <w:r w:rsidR="0043555E" w:rsidRPr="0043555E">
        <w:rPr>
          <w:rFonts w:ascii="Arial" w:hAnsi="Arial" w:cs="Arial"/>
          <w:b/>
          <w:bCs/>
        </w:rPr>
        <w:t>How much do you agree or disagree with this banding category being removed?</w:t>
      </w:r>
    </w:p>
    <w:p w14:paraId="3E745A40" w14:textId="77777777" w:rsidR="009C59DA" w:rsidRDefault="009C59DA" w:rsidP="009C59DA">
      <w:pPr>
        <w:rPr>
          <w:rFonts w:ascii="Arial" w:hAnsi="Arial" w:cs="Arial"/>
        </w:rPr>
      </w:pPr>
      <w:r>
        <w:rPr>
          <w:rFonts w:ascii="Arial" w:hAnsi="Arial" w:cs="Arial"/>
          <w:i/>
          <w:iCs/>
        </w:rPr>
        <w:t xml:space="preserve">Please tick one option. </w:t>
      </w:r>
    </w:p>
    <w:tbl>
      <w:tblPr>
        <w:tblStyle w:val="TableGrid"/>
        <w:tblW w:w="8926" w:type="dxa"/>
        <w:tblLook w:val="04A0" w:firstRow="1" w:lastRow="0" w:firstColumn="1" w:lastColumn="0" w:noHBand="0" w:noVBand="1"/>
      </w:tblPr>
      <w:tblGrid>
        <w:gridCol w:w="1271"/>
        <w:gridCol w:w="7655"/>
      </w:tblGrid>
      <w:tr w:rsidR="009C59DA" w:rsidRPr="0056071B" w14:paraId="792229E5" w14:textId="77777777">
        <w:tc>
          <w:tcPr>
            <w:tcW w:w="1271" w:type="dxa"/>
          </w:tcPr>
          <w:p w14:paraId="10B71CF3" w14:textId="77777777" w:rsidR="009C59DA" w:rsidRPr="0056071B" w:rsidRDefault="009C59DA">
            <w:pPr>
              <w:rPr>
                <w:rFonts w:ascii="Arial" w:hAnsi="Arial" w:cs="Arial"/>
              </w:rPr>
            </w:pPr>
          </w:p>
        </w:tc>
        <w:tc>
          <w:tcPr>
            <w:tcW w:w="7655" w:type="dxa"/>
          </w:tcPr>
          <w:p w14:paraId="5BDE45A1" w14:textId="77777777" w:rsidR="009C59DA" w:rsidRPr="0056071B" w:rsidRDefault="009C59DA">
            <w:pPr>
              <w:rPr>
                <w:rFonts w:ascii="Arial" w:hAnsi="Arial" w:cs="Arial"/>
              </w:rPr>
            </w:pPr>
            <w:r>
              <w:rPr>
                <w:rFonts w:ascii="Arial" w:hAnsi="Arial" w:cs="Arial"/>
              </w:rPr>
              <w:t>Strongly agree</w:t>
            </w:r>
          </w:p>
        </w:tc>
      </w:tr>
      <w:tr w:rsidR="009C59DA" w:rsidRPr="0056071B" w14:paraId="5492A6B6" w14:textId="77777777">
        <w:tc>
          <w:tcPr>
            <w:tcW w:w="1271" w:type="dxa"/>
          </w:tcPr>
          <w:p w14:paraId="2EAE326D" w14:textId="77777777" w:rsidR="009C59DA" w:rsidRPr="0056071B" w:rsidRDefault="009C59DA">
            <w:pPr>
              <w:rPr>
                <w:rFonts w:ascii="Arial" w:hAnsi="Arial" w:cs="Arial"/>
              </w:rPr>
            </w:pPr>
          </w:p>
        </w:tc>
        <w:tc>
          <w:tcPr>
            <w:tcW w:w="7655" w:type="dxa"/>
          </w:tcPr>
          <w:p w14:paraId="6BD1395D" w14:textId="77777777" w:rsidR="009C59DA" w:rsidRPr="0056071B" w:rsidRDefault="009C59DA">
            <w:pPr>
              <w:rPr>
                <w:rFonts w:ascii="Arial" w:hAnsi="Arial" w:cs="Arial"/>
              </w:rPr>
            </w:pPr>
            <w:r>
              <w:rPr>
                <w:rFonts w:ascii="Arial" w:hAnsi="Arial" w:cs="Arial"/>
              </w:rPr>
              <w:t>Agree</w:t>
            </w:r>
          </w:p>
        </w:tc>
      </w:tr>
      <w:tr w:rsidR="009C59DA" w:rsidRPr="0056071B" w14:paraId="0EDF24FD" w14:textId="77777777">
        <w:tc>
          <w:tcPr>
            <w:tcW w:w="1271" w:type="dxa"/>
          </w:tcPr>
          <w:p w14:paraId="19126CC3" w14:textId="77777777" w:rsidR="009C59DA" w:rsidRPr="0056071B" w:rsidRDefault="009C59DA">
            <w:pPr>
              <w:rPr>
                <w:rFonts w:ascii="Arial" w:hAnsi="Arial" w:cs="Arial"/>
              </w:rPr>
            </w:pPr>
          </w:p>
        </w:tc>
        <w:tc>
          <w:tcPr>
            <w:tcW w:w="7655" w:type="dxa"/>
          </w:tcPr>
          <w:p w14:paraId="72E323BE" w14:textId="77777777" w:rsidR="009C59DA" w:rsidRPr="0056071B" w:rsidRDefault="009C59DA">
            <w:pPr>
              <w:rPr>
                <w:rFonts w:ascii="Arial" w:hAnsi="Arial" w:cs="Arial"/>
              </w:rPr>
            </w:pPr>
            <w:r>
              <w:rPr>
                <w:rFonts w:ascii="Arial" w:hAnsi="Arial" w:cs="Arial"/>
              </w:rPr>
              <w:t>Neither agree nor disagree</w:t>
            </w:r>
          </w:p>
        </w:tc>
      </w:tr>
      <w:tr w:rsidR="009C59DA" w:rsidRPr="0056071B" w14:paraId="7593E835" w14:textId="77777777">
        <w:tc>
          <w:tcPr>
            <w:tcW w:w="1271" w:type="dxa"/>
          </w:tcPr>
          <w:p w14:paraId="219AC638" w14:textId="77777777" w:rsidR="009C59DA" w:rsidRPr="0056071B" w:rsidRDefault="009C59DA">
            <w:pPr>
              <w:rPr>
                <w:rFonts w:ascii="Arial" w:hAnsi="Arial" w:cs="Arial"/>
              </w:rPr>
            </w:pPr>
          </w:p>
        </w:tc>
        <w:tc>
          <w:tcPr>
            <w:tcW w:w="7655" w:type="dxa"/>
          </w:tcPr>
          <w:p w14:paraId="49B310AF" w14:textId="77777777" w:rsidR="009C59DA" w:rsidRPr="0056071B" w:rsidRDefault="009C59DA">
            <w:pPr>
              <w:rPr>
                <w:rFonts w:ascii="Arial" w:hAnsi="Arial" w:cs="Arial"/>
              </w:rPr>
            </w:pPr>
            <w:r>
              <w:rPr>
                <w:rFonts w:ascii="Arial" w:hAnsi="Arial" w:cs="Arial"/>
              </w:rPr>
              <w:t>Disagree</w:t>
            </w:r>
          </w:p>
        </w:tc>
      </w:tr>
      <w:tr w:rsidR="009C59DA" w:rsidRPr="0056071B" w14:paraId="67334963" w14:textId="77777777">
        <w:tc>
          <w:tcPr>
            <w:tcW w:w="1271" w:type="dxa"/>
          </w:tcPr>
          <w:p w14:paraId="464022E7" w14:textId="77777777" w:rsidR="009C59DA" w:rsidRPr="0056071B" w:rsidRDefault="009C59DA">
            <w:pPr>
              <w:rPr>
                <w:rFonts w:ascii="Arial" w:hAnsi="Arial" w:cs="Arial"/>
              </w:rPr>
            </w:pPr>
          </w:p>
        </w:tc>
        <w:tc>
          <w:tcPr>
            <w:tcW w:w="7655" w:type="dxa"/>
          </w:tcPr>
          <w:p w14:paraId="2587D641" w14:textId="77777777" w:rsidR="009C59DA" w:rsidRPr="0056071B" w:rsidRDefault="009C59DA">
            <w:pPr>
              <w:rPr>
                <w:rFonts w:ascii="Arial" w:hAnsi="Arial" w:cs="Arial"/>
              </w:rPr>
            </w:pPr>
            <w:r>
              <w:rPr>
                <w:rFonts w:ascii="Arial" w:hAnsi="Arial" w:cs="Arial"/>
              </w:rPr>
              <w:t>Strongly disagree</w:t>
            </w:r>
          </w:p>
        </w:tc>
      </w:tr>
      <w:tr w:rsidR="009C59DA" w:rsidRPr="0056071B" w14:paraId="408E1638" w14:textId="77777777">
        <w:tc>
          <w:tcPr>
            <w:tcW w:w="1271" w:type="dxa"/>
          </w:tcPr>
          <w:p w14:paraId="359349A3" w14:textId="77777777" w:rsidR="009C59DA" w:rsidRPr="0056071B" w:rsidRDefault="009C59DA">
            <w:pPr>
              <w:rPr>
                <w:rFonts w:ascii="Arial" w:hAnsi="Arial" w:cs="Arial"/>
              </w:rPr>
            </w:pPr>
          </w:p>
        </w:tc>
        <w:tc>
          <w:tcPr>
            <w:tcW w:w="7655" w:type="dxa"/>
          </w:tcPr>
          <w:p w14:paraId="6E7CB08D" w14:textId="77777777" w:rsidR="009C59DA" w:rsidRPr="0056071B" w:rsidRDefault="009C59DA">
            <w:pPr>
              <w:rPr>
                <w:rFonts w:ascii="Arial" w:hAnsi="Arial" w:cs="Arial"/>
              </w:rPr>
            </w:pPr>
            <w:r>
              <w:rPr>
                <w:rFonts w:ascii="Arial" w:hAnsi="Arial" w:cs="Arial"/>
              </w:rPr>
              <w:t>Don’t know</w:t>
            </w:r>
          </w:p>
        </w:tc>
      </w:tr>
    </w:tbl>
    <w:p w14:paraId="635D4543" w14:textId="77777777" w:rsidR="00E34F6B" w:rsidRDefault="00E34F6B" w:rsidP="00E34F6B">
      <w:pPr>
        <w:spacing w:line="276" w:lineRule="auto"/>
        <w:rPr>
          <w:rFonts w:ascii="Arial" w:hAnsi="Arial" w:cs="Arial"/>
          <w:b/>
          <w:bCs/>
        </w:rPr>
      </w:pPr>
    </w:p>
    <w:p w14:paraId="0C37085D" w14:textId="285000DD" w:rsidR="00E34F6B" w:rsidRPr="0056071B" w:rsidRDefault="00E34F6B" w:rsidP="00E34F6B">
      <w:pPr>
        <w:spacing w:line="276" w:lineRule="auto"/>
        <w:rPr>
          <w:rFonts w:ascii="Arial" w:hAnsi="Arial" w:cs="Arial"/>
          <w:b/>
          <w:bCs/>
        </w:rPr>
      </w:pPr>
      <w:r w:rsidRPr="0056071B">
        <w:rPr>
          <w:rFonts w:ascii="Arial" w:hAnsi="Arial" w:cs="Arial"/>
          <w:b/>
          <w:bCs/>
        </w:rPr>
        <w:t>Q</w:t>
      </w:r>
      <w:r>
        <w:rPr>
          <w:rFonts w:ascii="Arial" w:hAnsi="Arial" w:cs="Arial"/>
          <w:b/>
          <w:bCs/>
        </w:rPr>
        <w:t>12</w:t>
      </w:r>
      <w:r w:rsidRPr="0056071B">
        <w:rPr>
          <w:rFonts w:ascii="Arial" w:hAnsi="Arial" w:cs="Arial"/>
          <w:b/>
          <w:bCs/>
        </w:rPr>
        <w:t xml:space="preserve">. </w:t>
      </w:r>
      <w:r w:rsidR="007462BD" w:rsidRPr="007462BD">
        <w:rPr>
          <w:rFonts w:ascii="Arial" w:hAnsi="Arial" w:cs="Arial"/>
          <w:b/>
          <w:bCs/>
        </w:rPr>
        <w:t>If you disagree with removing this category, let us know why here:</w:t>
      </w:r>
    </w:p>
    <w:p w14:paraId="36489647" w14:textId="77777777" w:rsidR="00E34F6B" w:rsidRDefault="00E34F6B" w:rsidP="00E34F6B">
      <w:pPr>
        <w:pStyle w:val="paragraph"/>
        <w:spacing w:before="0" w:beforeAutospacing="0" w:after="0" w:afterAutospacing="0"/>
        <w:textAlignment w:val="baseline"/>
        <w:rPr>
          <w:rFonts w:ascii="Arial" w:hAnsi="Arial" w:cs="Arial"/>
          <w:b/>
          <w:bCs/>
        </w:rPr>
      </w:pPr>
      <w:r>
        <w:rPr>
          <w:rFonts w:ascii="Arial" w:hAnsi="Arial" w:cs="Arial"/>
          <w:b/>
          <w:bCs/>
          <w:noProof/>
        </w:rPr>
        <mc:AlternateContent>
          <mc:Choice Requires="wps">
            <w:drawing>
              <wp:anchor distT="0" distB="0" distL="114300" distR="114300" simplePos="0" relativeHeight="251658243" behindDoc="0" locked="0" layoutInCell="1" allowOverlap="1" wp14:anchorId="23AB9179" wp14:editId="07F884E9">
                <wp:simplePos x="0" y="0"/>
                <wp:positionH relativeFrom="column">
                  <wp:posOffset>0</wp:posOffset>
                </wp:positionH>
                <wp:positionV relativeFrom="paragraph">
                  <wp:posOffset>-635</wp:posOffset>
                </wp:positionV>
                <wp:extent cx="5762445" cy="2337758"/>
                <wp:effectExtent l="0" t="0" r="10160" b="24765"/>
                <wp:wrapNone/>
                <wp:docPr id="1175436898" name="Rectangle 1"/>
                <wp:cNvGraphicFramePr/>
                <a:graphic xmlns:a="http://schemas.openxmlformats.org/drawingml/2006/main">
                  <a:graphicData uri="http://schemas.microsoft.com/office/word/2010/wordprocessingShape">
                    <wps:wsp>
                      <wps:cNvSpPr/>
                      <wps:spPr>
                        <a:xfrm>
                          <a:off x="0" y="0"/>
                          <a:ext cx="5762445" cy="2337758"/>
                        </a:xfrm>
                        <a:prstGeom prst="rect">
                          <a:avLst/>
                        </a:prstGeom>
                        <a:solidFill>
                          <a:sysClr val="window" lastClr="FFFFFF"/>
                        </a:solidFill>
                        <a:ln w="12700" cap="flat" cmpd="sng" algn="ctr">
                          <a:solidFill>
                            <a:srgbClr val="156082">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arto="http://schemas.microsoft.com/office/word/2006/arto">
            <w:pict>
              <v:rect w14:anchorId="6ACC018E" id="Rectangle 1" o:spid="_x0000_s1026" style="position:absolute;margin-left:0;margin-top:-.05pt;width:453.75pt;height:184.1pt;z-index:2516582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" fillcolor="window" strokecolor="#042433" strokeweight="1pt"/>
            </w:pict>
          </mc:Fallback>
        </mc:AlternateContent>
      </w:r>
    </w:p>
    <w:p w14:paraId="19B9E801" w14:textId="77777777" w:rsidR="00E34F6B" w:rsidRDefault="00E34F6B" w:rsidP="00E34F6B">
      <w:pPr>
        <w:pStyle w:val="paragraph"/>
        <w:spacing w:before="0" w:beforeAutospacing="0" w:after="0" w:afterAutospacing="0"/>
        <w:textAlignment w:val="baseline"/>
        <w:rPr>
          <w:rFonts w:ascii="Arial" w:hAnsi="Arial" w:cs="Arial"/>
          <w:b/>
          <w:bCs/>
        </w:rPr>
      </w:pPr>
    </w:p>
    <w:p w14:paraId="0C062969" w14:textId="77777777" w:rsidR="00E34F6B" w:rsidRDefault="00E34F6B" w:rsidP="00E34F6B">
      <w:pPr>
        <w:pStyle w:val="paragraph"/>
        <w:spacing w:before="0" w:beforeAutospacing="0" w:after="0" w:afterAutospacing="0"/>
        <w:textAlignment w:val="baseline"/>
        <w:rPr>
          <w:rFonts w:ascii="Arial" w:hAnsi="Arial" w:cs="Arial"/>
          <w:b/>
          <w:bCs/>
        </w:rPr>
      </w:pPr>
    </w:p>
    <w:p w14:paraId="636F59B7" w14:textId="77777777" w:rsidR="00E34F6B" w:rsidRDefault="00E34F6B" w:rsidP="00E34F6B">
      <w:pPr>
        <w:pStyle w:val="paragraph"/>
        <w:spacing w:before="0" w:beforeAutospacing="0" w:after="0" w:afterAutospacing="0"/>
        <w:textAlignment w:val="baseline"/>
        <w:rPr>
          <w:rFonts w:ascii="Arial" w:hAnsi="Arial" w:cs="Arial"/>
          <w:b/>
          <w:bCs/>
        </w:rPr>
      </w:pPr>
    </w:p>
    <w:p w14:paraId="41D1A0A4" w14:textId="77777777" w:rsidR="00E34F6B" w:rsidRDefault="00E34F6B" w:rsidP="00E34F6B">
      <w:pPr>
        <w:pStyle w:val="paragraph"/>
        <w:spacing w:before="0" w:beforeAutospacing="0" w:after="0" w:afterAutospacing="0"/>
        <w:textAlignment w:val="baseline"/>
        <w:rPr>
          <w:rFonts w:ascii="Arial" w:hAnsi="Arial" w:cs="Arial"/>
          <w:b/>
          <w:bCs/>
        </w:rPr>
      </w:pPr>
    </w:p>
    <w:p w14:paraId="220C8148" w14:textId="77777777" w:rsidR="00E34F6B" w:rsidRDefault="00E34F6B" w:rsidP="00E34F6B">
      <w:pPr>
        <w:pStyle w:val="paragraph"/>
        <w:spacing w:before="0" w:beforeAutospacing="0" w:after="0" w:afterAutospacing="0"/>
        <w:textAlignment w:val="baseline"/>
        <w:rPr>
          <w:rFonts w:ascii="Arial" w:hAnsi="Arial" w:cs="Arial"/>
          <w:b/>
          <w:bCs/>
        </w:rPr>
      </w:pPr>
    </w:p>
    <w:p w14:paraId="54C8687E" w14:textId="77777777" w:rsidR="00E34F6B" w:rsidRDefault="00E34F6B" w:rsidP="00E34F6B">
      <w:pPr>
        <w:pStyle w:val="paragraph"/>
        <w:spacing w:before="0" w:beforeAutospacing="0" w:after="0" w:afterAutospacing="0"/>
        <w:textAlignment w:val="baseline"/>
        <w:rPr>
          <w:rFonts w:ascii="Arial" w:hAnsi="Arial" w:cs="Arial"/>
          <w:b/>
          <w:bCs/>
        </w:rPr>
      </w:pPr>
    </w:p>
    <w:p w14:paraId="275D929A" w14:textId="77777777" w:rsidR="00E34F6B" w:rsidRDefault="00E34F6B" w:rsidP="00E34F6B">
      <w:pPr>
        <w:pStyle w:val="paragraph"/>
        <w:spacing w:before="0" w:beforeAutospacing="0" w:after="0" w:afterAutospacing="0"/>
        <w:textAlignment w:val="baseline"/>
        <w:rPr>
          <w:rFonts w:ascii="Arial" w:hAnsi="Arial" w:cs="Arial"/>
          <w:b/>
          <w:bCs/>
        </w:rPr>
      </w:pPr>
    </w:p>
    <w:p w14:paraId="4BCDD5D7" w14:textId="77777777" w:rsidR="00E34F6B" w:rsidRDefault="00E34F6B" w:rsidP="00E34F6B">
      <w:pPr>
        <w:pStyle w:val="paragraph"/>
        <w:spacing w:before="0" w:beforeAutospacing="0" w:after="0" w:afterAutospacing="0"/>
        <w:textAlignment w:val="baseline"/>
        <w:rPr>
          <w:rFonts w:ascii="Arial" w:hAnsi="Arial" w:cs="Arial"/>
          <w:b/>
          <w:bCs/>
        </w:rPr>
      </w:pPr>
    </w:p>
    <w:p w14:paraId="32918647" w14:textId="77777777" w:rsidR="00E34F6B" w:rsidRDefault="00E34F6B" w:rsidP="00E34F6B">
      <w:pPr>
        <w:pStyle w:val="paragraph"/>
        <w:spacing w:before="0" w:beforeAutospacing="0" w:after="0" w:afterAutospacing="0"/>
        <w:textAlignment w:val="baseline"/>
        <w:rPr>
          <w:rFonts w:ascii="Arial" w:hAnsi="Arial" w:cs="Arial"/>
          <w:b/>
          <w:bCs/>
        </w:rPr>
      </w:pPr>
    </w:p>
    <w:p w14:paraId="13D91E39" w14:textId="77777777" w:rsidR="00E34F6B" w:rsidRDefault="00E34F6B" w:rsidP="00E34F6B">
      <w:pPr>
        <w:pStyle w:val="paragraph"/>
        <w:spacing w:before="0" w:beforeAutospacing="0" w:after="0" w:afterAutospacing="0"/>
        <w:textAlignment w:val="baseline"/>
        <w:rPr>
          <w:rFonts w:ascii="Arial" w:hAnsi="Arial" w:cs="Arial"/>
          <w:b/>
          <w:bCs/>
        </w:rPr>
      </w:pPr>
    </w:p>
    <w:p w14:paraId="0B692EAD" w14:textId="77777777" w:rsidR="00E34F6B" w:rsidRDefault="00E34F6B" w:rsidP="00E34F6B">
      <w:pPr>
        <w:pStyle w:val="paragraph"/>
        <w:spacing w:before="0" w:beforeAutospacing="0" w:after="0" w:afterAutospacing="0"/>
        <w:textAlignment w:val="baseline"/>
        <w:rPr>
          <w:rFonts w:ascii="Arial" w:hAnsi="Arial" w:cs="Arial"/>
          <w:b/>
          <w:bCs/>
        </w:rPr>
      </w:pPr>
    </w:p>
    <w:p w14:paraId="5D305EA4" w14:textId="77777777" w:rsidR="00E34F6B" w:rsidRDefault="00E34F6B" w:rsidP="00E34F6B">
      <w:pPr>
        <w:pStyle w:val="paragraph"/>
        <w:spacing w:before="0" w:beforeAutospacing="0" w:after="0" w:afterAutospacing="0"/>
        <w:textAlignment w:val="baseline"/>
        <w:rPr>
          <w:rFonts w:ascii="Arial" w:hAnsi="Arial" w:cs="Arial"/>
          <w:b/>
          <w:bCs/>
        </w:rPr>
      </w:pPr>
    </w:p>
    <w:bookmarkEnd w:id="2"/>
    <w:p w14:paraId="699D3FD0" w14:textId="77777777" w:rsidR="0093189A" w:rsidRDefault="0093189A" w:rsidP="00E34F6B">
      <w:pPr>
        <w:pStyle w:val="Heading3"/>
        <w:rPr>
          <w:rFonts w:ascii="Arial" w:hAnsi="Arial" w:cs="Arial"/>
          <w:b/>
          <w:bCs/>
        </w:rPr>
      </w:pPr>
    </w:p>
    <w:p w14:paraId="1F7372E9" w14:textId="77777777" w:rsidR="00794C24" w:rsidRPr="00794C24" w:rsidRDefault="00794C24" w:rsidP="00794C24"/>
    <w:p w14:paraId="2CF9B95B" w14:textId="2FA1B4AE" w:rsidR="007A1C9F" w:rsidRPr="00E34F6B" w:rsidRDefault="00C6336F" w:rsidP="00E34F6B">
      <w:pPr>
        <w:pStyle w:val="Heading3"/>
        <w:rPr>
          <w:rFonts w:ascii="Arial" w:hAnsi="Arial" w:cs="Arial"/>
          <w:b/>
          <w:bCs/>
        </w:rPr>
      </w:pPr>
      <w:r w:rsidRPr="00E34F6B">
        <w:rPr>
          <w:rFonts w:ascii="Arial" w:hAnsi="Arial" w:cs="Arial"/>
          <w:b/>
          <w:bCs/>
        </w:rPr>
        <w:t>Proposed removal of Housing Related Debt</w:t>
      </w:r>
      <w:r w:rsidR="004323B4" w:rsidRPr="00E34F6B">
        <w:rPr>
          <w:rFonts w:ascii="Arial" w:hAnsi="Arial" w:cs="Arial"/>
          <w:b/>
          <w:bCs/>
        </w:rPr>
        <w:t xml:space="preserve"> category</w:t>
      </w:r>
    </w:p>
    <w:p w14:paraId="208529CF" w14:textId="07063FD9" w:rsidR="0093189A" w:rsidRPr="00E34F6B" w:rsidRDefault="00583FC6" w:rsidP="007A1C9F">
      <w:pPr>
        <w:spacing w:line="276" w:lineRule="auto"/>
        <w:rPr>
          <w:rFonts w:ascii="Arial" w:hAnsi="Arial" w:cs="Arial"/>
        </w:rPr>
      </w:pPr>
      <w:r w:rsidRPr="00583FC6">
        <w:rPr>
          <w:rFonts w:ascii="Arial" w:hAnsi="Arial" w:cs="Arial"/>
        </w:rPr>
        <w:t>Dorset Council proposes to remove the category for 'Housing Related Debt'.  Many people with housing related debt are already in vulnerable situations.  Not considering this debt can help individuals secure housing, promote stability and reduc</w:t>
      </w:r>
      <w:r>
        <w:rPr>
          <w:rFonts w:ascii="Arial" w:hAnsi="Arial" w:cs="Arial"/>
        </w:rPr>
        <w:t>e</w:t>
      </w:r>
      <w:r w:rsidRPr="00583FC6">
        <w:rPr>
          <w:rFonts w:ascii="Arial" w:hAnsi="Arial" w:cs="Arial"/>
        </w:rPr>
        <w:t xml:space="preserve"> homelessness.  Rent arrears are still included in both the current and the proposed policies.</w:t>
      </w:r>
    </w:p>
    <w:p w14:paraId="04AB15DD" w14:textId="13FADFE0" w:rsidR="007A5A0F" w:rsidRPr="00E34F6B" w:rsidRDefault="00E34F6B" w:rsidP="007A5A0F">
      <w:pPr>
        <w:spacing w:line="276" w:lineRule="auto"/>
        <w:rPr>
          <w:rFonts w:ascii="Arial" w:hAnsi="Arial" w:cs="Arial"/>
          <w:b/>
          <w:bCs/>
        </w:rPr>
      </w:pPr>
      <w:r>
        <w:rPr>
          <w:rFonts w:ascii="Arial" w:hAnsi="Arial" w:cs="Arial"/>
          <w:b/>
          <w:bCs/>
        </w:rPr>
        <w:lastRenderedPageBreak/>
        <w:t xml:space="preserve">Q13. </w:t>
      </w:r>
      <w:r w:rsidR="0093189A" w:rsidRPr="0093189A">
        <w:rPr>
          <w:rFonts w:ascii="Arial" w:hAnsi="Arial" w:cs="Arial"/>
          <w:b/>
          <w:bCs/>
        </w:rPr>
        <w:t>How much do you agree or disagree with this banding criteria being removed?</w:t>
      </w:r>
    </w:p>
    <w:p w14:paraId="4375307A" w14:textId="77777777" w:rsidR="0093189A" w:rsidRDefault="0093189A" w:rsidP="0093189A">
      <w:pPr>
        <w:rPr>
          <w:rFonts w:ascii="Arial" w:hAnsi="Arial" w:cs="Arial"/>
        </w:rPr>
      </w:pPr>
      <w:r>
        <w:rPr>
          <w:rFonts w:ascii="Arial" w:hAnsi="Arial" w:cs="Arial"/>
          <w:i/>
          <w:iCs/>
        </w:rPr>
        <w:t xml:space="preserve">Please tick one option. </w:t>
      </w:r>
    </w:p>
    <w:tbl>
      <w:tblPr>
        <w:tblStyle w:val="TableGrid"/>
        <w:tblW w:w="8926" w:type="dxa"/>
        <w:tblLook w:val="04A0" w:firstRow="1" w:lastRow="0" w:firstColumn="1" w:lastColumn="0" w:noHBand="0" w:noVBand="1"/>
      </w:tblPr>
      <w:tblGrid>
        <w:gridCol w:w="1271"/>
        <w:gridCol w:w="7655"/>
      </w:tblGrid>
      <w:tr w:rsidR="0093189A" w:rsidRPr="0056071B" w14:paraId="79CF34B6" w14:textId="77777777">
        <w:tc>
          <w:tcPr>
            <w:tcW w:w="1271" w:type="dxa"/>
          </w:tcPr>
          <w:p w14:paraId="01D17E88" w14:textId="77777777" w:rsidR="0093189A" w:rsidRPr="0056071B" w:rsidRDefault="0093189A">
            <w:pPr>
              <w:rPr>
                <w:rFonts w:ascii="Arial" w:hAnsi="Arial" w:cs="Arial"/>
              </w:rPr>
            </w:pPr>
          </w:p>
        </w:tc>
        <w:tc>
          <w:tcPr>
            <w:tcW w:w="7655" w:type="dxa"/>
          </w:tcPr>
          <w:p w14:paraId="5CEFE273" w14:textId="77777777" w:rsidR="0093189A" w:rsidRPr="0056071B" w:rsidRDefault="0093189A">
            <w:pPr>
              <w:rPr>
                <w:rFonts w:ascii="Arial" w:hAnsi="Arial" w:cs="Arial"/>
              </w:rPr>
            </w:pPr>
            <w:r>
              <w:rPr>
                <w:rFonts w:ascii="Arial" w:hAnsi="Arial" w:cs="Arial"/>
              </w:rPr>
              <w:t>Strongly agree</w:t>
            </w:r>
          </w:p>
        </w:tc>
      </w:tr>
      <w:tr w:rsidR="0093189A" w:rsidRPr="0056071B" w14:paraId="5A5FC3C7" w14:textId="77777777">
        <w:tc>
          <w:tcPr>
            <w:tcW w:w="1271" w:type="dxa"/>
          </w:tcPr>
          <w:p w14:paraId="1D262048" w14:textId="77777777" w:rsidR="0093189A" w:rsidRPr="0056071B" w:rsidRDefault="0093189A">
            <w:pPr>
              <w:rPr>
                <w:rFonts w:ascii="Arial" w:hAnsi="Arial" w:cs="Arial"/>
              </w:rPr>
            </w:pPr>
          </w:p>
        </w:tc>
        <w:tc>
          <w:tcPr>
            <w:tcW w:w="7655" w:type="dxa"/>
          </w:tcPr>
          <w:p w14:paraId="5AB12EDD" w14:textId="77777777" w:rsidR="0093189A" w:rsidRPr="0056071B" w:rsidRDefault="0093189A">
            <w:pPr>
              <w:rPr>
                <w:rFonts w:ascii="Arial" w:hAnsi="Arial" w:cs="Arial"/>
              </w:rPr>
            </w:pPr>
            <w:r>
              <w:rPr>
                <w:rFonts w:ascii="Arial" w:hAnsi="Arial" w:cs="Arial"/>
              </w:rPr>
              <w:t>Agree</w:t>
            </w:r>
          </w:p>
        </w:tc>
      </w:tr>
      <w:tr w:rsidR="0093189A" w:rsidRPr="0056071B" w14:paraId="179B2CD4" w14:textId="77777777">
        <w:tc>
          <w:tcPr>
            <w:tcW w:w="1271" w:type="dxa"/>
          </w:tcPr>
          <w:p w14:paraId="26E68DEC" w14:textId="77777777" w:rsidR="0093189A" w:rsidRPr="0056071B" w:rsidRDefault="0093189A">
            <w:pPr>
              <w:rPr>
                <w:rFonts w:ascii="Arial" w:hAnsi="Arial" w:cs="Arial"/>
              </w:rPr>
            </w:pPr>
          </w:p>
        </w:tc>
        <w:tc>
          <w:tcPr>
            <w:tcW w:w="7655" w:type="dxa"/>
          </w:tcPr>
          <w:p w14:paraId="75DF6E66" w14:textId="77777777" w:rsidR="0093189A" w:rsidRPr="0056071B" w:rsidRDefault="0093189A">
            <w:pPr>
              <w:rPr>
                <w:rFonts w:ascii="Arial" w:hAnsi="Arial" w:cs="Arial"/>
              </w:rPr>
            </w:pPr>
            <w:r>
              <w:rPr>
                <w:rFonts w:ascii="Arial" w:hAnsi="Arial" w:cs="Arial"/>
              </w:rPr>
              <w:t>Neither agree nor disagree</w:t>
            </w:r>
          </w:p>
        </w:tc>
      </w:tr>
      <w:tr w:rsidR="0093189A" w:rsidRPr="0056071B" w14:paraId="13F85FE7" w14:textId="77777777">
        <w:tc>
          <w:tcPr>
            <w:tcW w:w="1271" w:type="dxa"/>
          </w:tcPr>
          <w:p w14:paraId="3713788A" w14:textId="77777777" w:rsidR="0093189A" w:rsidRPr="0056071B" w:rsidRDefault="0093189A">
            <w:pPr>
              <w:rPr>
                <w:rFonts w:ascii="Arial" w:hAnsi="Arial" w:cs="Arial"/>
              </w:rPr>
            </w:pPr>
          </w:p>
        </w:tc>
        <w:tc>
          <w:tcPr>
            <w:tcW w:w="7655" w:type="dxa"/>
          </w:tcPr>
          <w:p w14:paraId="01041077" w14:textId="77777777" w:rsidR="0093189A" w:rsidRPr="0056071B" w:rsidRDefault="0093189A">
            <w:pPr>
              <w:rPr>
                <w:rFonts w:ascii="Arial" w:hAnsi="Arial" w:cs="Arial"/>
              </w:rPr>
            </w:pPr>
            <w:r>
              <w:rPr>
                <w:rFonts w:ascii="Arial" w:hAnsi="Arial" w:cs="Arial"/>
              </w:rPr>
              <w:t>Disagree</w:t>
            </w:r>
          </w:p>
        </w:tc>
      </w:tr>
      <w:tr w:rsidR="0093189A" w:rsidRPr="0056071B" w14:paraId="16DAAECA" w14:textId="77777777">
        <w:tc>
          <w:tcPr>
            <w:tcW w:w="1271" w:type="dxa"/>
          </w:tcPr>
          <w:p w14:paraId="3A83DD03" w14:textId="77777777" w:rsidR="0093189A" w:rsidRPr="0056071B" w:rsidRDefault="0093189A">
            <w:pPr>
              <w:rPr>
                <w:rFonts w:ascii="Arial" w:hAnsi="Arial" w:cs="Arial"/>
              </w:rPr>
            </w:pPr>
          </w:p>
        </w:tc>
        <w:tc>
          <w:tcPr>
            <w:tcW w:w="7655" w:type="dxa"/>
          </w:tcPr>
          <w:p w14:paraId="6FC294FD" w14:textId="77777777" w:rsidR="0093189A" w:rsidRPr="0056071B" w:rsidRDefault="0093189A">
            <w:pPr>
              <w:rPr>
                <w:rFonts w:ascii="Arial" w:hAnsi="Arial" w:cs="Arial"/>
              </w:rPr>
            </w:pPr>
            <w:r>
              <w:rPr>
                <w:rFonts w:ascii="Arial" w:hAnsi="Arial" w:cs="Arial"/>
              </w:rPr>
              <w:t>Strongly disagree</w:t>
            </w:r>
          </w:p>
        </w:tc>
      </w:tr>
      <w:tr w:rsidR="0093189A" w:rsidRPr="0056071B" w14:paraId="1C0F1BFE" w14:textId="77777777">
        <w:tc>
          <w:tcPr>
            <w:tcW w:w="1271" w:type="dxa"/>
          </w:tcPr>
          <w:p w14:paraId="5E703F0B" w14:textId="77777777" w:rsidR="0093189A" w:rsidRPr="0056071B" w:rsidRDefault="0093189A">
            <w:pPr>
              <w:rPr>
                <w:rFonts w:ascii="Arial" w:hAnsi="Arial" w:cs="Arial"/>
              </w:rPr>
            </w:pPr>
          </w:p>
        </w:tc>
        <w:tc>
          <w:tcPr>
            <w:tcW w:w="7655" w:type="dxa"/>
          </w:tcPr>
          <w:p w14:paraId="132F63AA" w14:textId="77777777" w:rsidR="0093189A" w:rsidRPr="0056071B" w:rsidRDefault="0093189A">
            <w:pPr>
              <w:rPr>
                <w:rFonts w:ascii="Arial" w:hAnsi="Arial" w:cs="Arial"/>
              </w:rPr>
            </w:pPr>
            <w:r>
              <w:rPr>
                <w:rFonts w:ascii="Arial" w:hAnsi="Arial" w:cs="Arial"/>
              </w:rPr>
              <w:t>Don’t know</w:t>
            </w:r>
          </w:p>
        </w:tc>
      </w:tr>
    </w:tbl>
    <w:p w14:paraId="0D9FA63B" w14:textId="77777777" w:rsidR="0093189A" w:rsidRDefault="0093189A" w:rsidP="007A5A0F">
      <w:pPr>
        <w:spacing w:line="276" w:lineRule="auto"/>
        <w:ind w:left="360"/>
        <w:rPr>
          <w:rFonts w:ascii="Arial" w:hAnsi="Arial" w:cs="Arial"/>
          <w:b/>
          <w:bCs/>
        </w:rPr>
      </w:pPr>
    </w:p>
    <w:p w14:paraId="09695249" w14:textId="0A5B5B76" w:rsidR="0093189A" w:rsidRPr="0056071B" w:rsidRDefault="0093189A" w:rsidP="0093189A">
      <w:pPr>
        <w:spacing w:line="276" w:lineRule="auto"/>
        <w:rPr>
          <w:rFonts w:ascii="Arial" w:hAnsi="Arial" w:cs="Arial"/>
          <w:b/>
          <w:bCs/>
        </w:rPr>
      </w:pPr>
      <w:r w:rsidRPr="0056071B">
        <w:rPr>
          <w:rFonts w:ascii="Arial" w:hAnsi="Arial" w:cs="Arial"/>
          <w:b/>
          <w:bCs/>
        </w:rPr>
        <w:t>Q</w:t>
      </w:r>
      <w:r>
        <w:rPr>
          <w:rFonts w:ascii="Arial" w:hAnsi="Arial" w:cs="Arial"/>
          <w:b/>
          <w:bCs/>
        </w:rPr>
        <w:t>14</w:t>
      </w:r>
      <w:r w:rsidRPr="0056071B">
        <w:rPr>
          <w:rFonts w:ascii="Arial" w:hAnsi="Arial" w:cs="Arial"/>
          <w:b/>
          <w:bCs/>
        </w:rPr>
        <w:t xml:space="preserve">. </w:t>
      </w:r>
      <w:r w:rsidR="00222E62" w:rsidRPr="00222E62">
        <w:rPr>
          <w:rFonts w:ascii="Arial" w:hAnsi="Arial" w:cs="Arial"/>
          <w:b/>
          <w:bCs/>
        </w:rPr>
        <w:t>If you disagree, please let us know why below:</w:t>
      </w:r>
    </w:p>
    <w:p w14:paraId="28867198" w14:textId="77777777" w:rsidR="0093189A" w:rsidRDefault="0093189A" w:rsidP="0093189A">
      <w:pPr>
        <w:pStyle w:val="paragraph"/>
        <w:spacing w:before="0" w:beforeAutospacing="0" w:after="0" w:afterAutospacing="0"/>
        <w:textAlignment w:val="baseline"/>
        <w:rPr>
          <w:rFonts w:ascii="Arial" w:hAnsi="Arial" w:cs="Arial"/>
          <w:b/>
          <w:bCs/>
        </w:rPr>
      </w:pPr>
      <w:r>
        <w:rPr>
          <w:rFonts w:ascii="Arial" w:hAnsi="Arial" w:cs="Arial"/>
          <w:b/>
          <w:bCs/>
          <w:noProof/>
        </w:rPr>
        <mc:AlternateContent>
          <mc:Choice Requires="wps">
            <w:drawing>
              <wp:anchor distT="0" distB="0" distL="114300" distR="114300" simplePos="0" relativeHeight="251658244" behindDoc="0" locked="0" layoutInCell="1" allowOverlap="1" wp14:anchorId="4C48D5D6" wp14:editId="21405E0B">
                <wp:simplePos x="0" y="0"/>
                <wp:positionH relativeFrom="column">
                  <wp:posOffset>0</wp:posOffset>
                </wp:positionH>
                <wp:positionV relativeFrom="paragraph">
                  <wp:posOffset>-635</wp:posOffset>
                </wp:positionV>
                <wp:extent cx="5762445" cy="2337758"/>
                <wp:effectExtent l="0" t="0" r="10160" b="24765"/>
                <wp:wrapNone/>
                <wp:docPr id="2064067120" name="Rectangle 1"/>
                <wp:cNvGraphicFramePr/>
                <a:graphic xmlns:a="http://schemas.openxmlformats.org/drawingml/2006/main">
                  <a:graphicData uri="http://schemas.microsoft.com/office/word/2010/wordprocessingShape">
                    <wps:wsp>
                      <wps:cNvSpPr/>
                      <wps:spPr>
                        <a:xfrm>
                          <a:off x="0" y="0"/>
                          <a:ext cx="5762445" cy="2337758"/>
                        </a:xfrm>
                        <a:prstGeom prst="rect">
                          <a:avLst/>
                        </a:prstGeom>
                        <a:solidFill>
                          <a:sysClr val="window" lastClr="FFFFFF"/>
                        </a:solidFill>
                        <a:ln w="12700" cap="flat" cmpd="sng" algn="ctr">
                          <a:solidFill>
                            <a:srgbClr val="156082">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arto="http://schemas.microsoft.com/office/word/2006/arto">
            <w:pict>
              <v:rect w14:anchorId="3E9FEE96" id="Rectangle 1" o:spid="_x0000_s1026" style="position:absolute;margin-left:0;margin-top:-.05pt;width:453.75pt;height:184.1pt;z-index:251658245;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" fillcolor="window" strokecolor="#042433" strokeweight="1pt"/>
            </w:pict>
          </mc:Fallback>
        </mc:AlternateContent>
      </w:r>
    </w:p>
    <w:p w14:paraId="48C0A69A" w14:textId="77777777" w:rsidR="0093189A" w:rsidRDefault="0093189A" w:rsidP="0093189A">
      <w:pPr>
        <w:pStyle w:val="paragraph"/>
        <w:spacing w:before="0" w:beforeAutospacing="0" w:after="0" w:afterAutospacing="0"/>
        <w:textAlignment w:val="baseline"/>
        <w:rPr>
          <w:rFonts w:ascii="Arial" w:hAnsi="Arial" w:cs="Arial"/>
          <w:b/>
          <w:bCs/>
        </w:rPr>
      </w:pPr>
    </w:p>
    <w:p w14:paraId="21C443FE" w14:textId="77777777" w:rsidR="0093189A" w:rsidRDefault="0093189A" w:rsidP="0093189A">
      <w:pPr>
        <w:pStyle w:val="paragraph"/>
        <w:spacing w:before="0" w:beforeAutospacing="0" w:after="0" w:afterAutospacing="0"/>
        <w:textAlignment w:val="baseline"/>
        <w:rPr>
          <w:rFonts w:ascii="Arial" w:hAnsi="Arial" w:cs="Arial"/>
          <w:b/>
          <w:bCs/>
        </w:rPr>
      </w:pPr>
    </w:p>
    <w:p w14:paraId="01712192" w14:textId="77777777" w:rsidR="0093189A" w:rsidRDefault="0093189A" w:rsidP="0093189A">
      <w:pPr>
        <w:pStyle w:val="paragraph"/>
        <w:spacing w:before="0" w:beforeAutospacing="0" w:after="0" w:afterAutospacing="0"/>
        <w:textAlignment w:val="baseline"/>
        <w:rPr>
          <w:rFonts w:ascii="Arial" w:hAnsi="Arial" w:cs="Arial"/>
          <w:b/>
          <w:bCs/>
        </w:rPr>
      </w:pPr>
    </w:p>
    <w:p w14:paraId="6C219DA7" w14:textId="77777777" w:rsidR="0093189A" w:rsidRDefault="0093189A" w:rsidP="0093189A">
      <w:pPr>
        <w:pStyle w:val="paragraph"/>
        <w:spacing w:before="0" w:beforeAutospacing="0" w:after="0" w:afterAutospacing="0"/>
        <w:textAlignment w:val="baseline"/>
        <w:rPr>
          <w:rFonts w:ascii="Arial" w:hAnsi="Arial" w:cs="Arial"/>
          <w:b/>
          <w:bCs/>
        </w:rPr>
      </w:pPr>
    </w:p>
    <w:p w14:paraId="60A9F1AC" w14:textId="77777777" w:rsidR="0093189A" w:rsidRDefault="0093189A" w:rsidP="0093189A">
      <w:pPr>
        <w:pStyle w:val="paragraph"/>
        <w:spacing w:before="0" w:beforeAutospacing="0" w:after="0" w:afterAutospacing="0"/>
        <w:textAlignment w:val="baseline"/>
        <w:rPr>
          <w:rFonts w:ascii="Arial" w:hAnsi="Arial" w:cs="Arial"/>
          <w:b/>
          <w:bCs/>
        </w:rPr>
      </w:pPr>
    </w:p>
    <w:p w14:paraId="72A94F57" w14:textId="77777777" w:rsidR="0093189A" w:rsidRDefault="0093189A" w:rsidP="0093189A">
      <w:pPr>
        <w:pStyle w:val="paragraph"/>
        <w:spacing w:before="0" w:beforeAutospacing="0" w:after="0" w:afterAutospacing="0"/>
        <w:textAlignment w:val="baseline"/>
        <w:rPr>
          <w:rFonts w:ascii="Arial" w:hAnsi="Arial" w:cs="Arial"/>
          <w:b/>
          <w:bCs/>
        </w:rPr>
      </w:pPr>
    </w:p>
    <w:p w14:paraId="6455A01C" w14:textId="77777777" w:rsidR="0093189A" w:rsidRDefault="0093189A" w:rsidP="0093189A">
      <w:pPr>
        <w:pStyle w:val="paragraph"/>
        <w:spacing w:before="0" w:beforeAutospacing="0" w:after="0" w:afterAutospacing="0"/>
        <w:textAlignment w:val="baseline"/>
        <w:rPr>
          <w:rFonts w:ascii="Arial" w:hAnsi="Arial" w:cs="Arial"/>
          <w:b/>
          <w:bCs/>
        </w:rPr>
      </w:pPr>
    </w:p>
    <w:p w14:paraId="43EC3467" w14:textId="77777777" w:rsidR="0093189A" w:rsidRDefault="0093189A" w:rsidP="0093189A">
      <w:pPr>
        <w:pStyle w:val="paragraph"/>
        <w:spacing w:before="0" w:beforeAutospacing="0" w:after="0" w:afterAutospacing="0"/>
        <w:textAlignment w:val="baseline"/>
        <w:rPr>
          <w:rFonts w:ascii="Arial" w:hAnsi="Arial" w:cs="Arial"/>
          <w:b/>
          <w:bCs/>
        </w:rPr>
      </w:pPr>
    </w:p>
    <w:p w14:paraId="57A33247" w14:textId="77777777" w:rsidR="0093189A" w:rsidRDefault="0093189A" w:rsidP="0093189A">
      <w:pPr>
        <w:pStyle w:val="paragraph"/>
        <w:spacing w:before="0" w:beforeAutospacing="0" w:after="0" w:afterAutospacing="0"/>
        <w:textAlignment w:val="baseline"/>
        <w:rPr>
          <w:rFonts w:ascii="Arial" w:hAnsi="Arial" w:cs="Arial"/>
          <w:b/>
          <w:bCs/>
        </w:rPr>
      </w:pPr>
    </w:p>
    <w:p w14:paraId="2ACCA5FC" w14:textId="77777777" w:rsidR="0093189A" w:rsidRDefault="0093189A" w:rsidP="0093189A">
      <w:pPr>
        <w:pStyle w:val="paragraph"/>
        <w:spacing w:before="0" w:beforeAutospacing="0" w:after="0" w:afterAutospacing="0"/>
        <w:textAlignment w:val="baseline"/>
        <w:rPr>
          <w:rFonts w:ascii="Arial" w:hAnsi="Arial" w:cs="Arial"/>
          <w:b/>
          <w:bCs/>
        </w:rPr>
      </w:pPr>
    </w:p>
    <w:p w14:paraId="0808865F" w14:textId="77777777" w:rsidR="0093189A" w:rsidRDefault="0093189A" w:rsidP="0093189A">
      <w:pPr>
        <w:pStyle w:val="paragraph"/>
        <w:spacing w:before="0" w:beforeAutospacing="0" w:after="0" w:afterAutospacing="0"/>
        <w:textAlignment w:val="baseline"/>
        <w:rPr>
          <w:rFonts w:ascii="Arial" w:hAnsi="Arial" w:cs="Arial"/>
          <w:b/>
          <w:bCs/>
        </w:rPr>
      </w:pPr>
    </w:p>
    <w:p w14:paraId="4A17AB79" w14:textId="77777777" w:rsidR="0093189A" w:rsidRDefault="0093189A" w:rsidP="0093189A">
      <w:pPr>
        <w:pStyle w:val="paragraph"/>
        <w:spacing w:before="0" w:beforeAutospacing="0" w:after="0" w:afterAutospacing="0"/>
        <w:textAlignment w:val="baseline"/>
        <w:rPr>
          <w:rFonts w:ascii="Arial" w:hAnsi="Arial" w:cs="Arial"/>
          <w:b/>
          <w:bCs/>
        </w:rPr>
      </w:pPr>
    </w:p>
    <w:p w14:paraId="091A2D4F" w14:textId="77777777" w:rsidR="0093189A" w:rsidRDefault="0093189A" w:rsidP="0093189A">
      <w:pPr>
        <w:spacing w:line="276" w:lineRule="auto"/>
        <w:ind w:left="360"/>
        <w:rPr>
          <w:rFonts w:ascii="Arial" w:hAnsi="Arial" w:cs="Arial"/>
          <w:b/>
          <w:bCs/>
        </w:rPr>
      </w:pPr>
    </w:p>
    <w:p w14:paraId="10FE3672" w14:textId="77777777" w:rsidR="0093189A" w:rsidRDefault="0093189A" w:rsidP="0093189A">
      <w:pPr>
        <w:spacing w:line="276" w:lineRule="auto"/>
        <w:rPr>
          <w:rFonts w:ascii="Arial" w:hAnsi="Arial" w:cs="Arial"/>
          <w:b/>
          <w:bCs/>
        </w:rPr>
      </w:pPr>
    </w:p>
    <w:p w14:paraId="5881D3F5" w14:textId="77777777" w:rsidR="0093189A" w:rsidRPr="0093189A" w:rsidRDefault="00692D78" w:rsidP="0093189A">
      <w:pPr>
        <w:pStyle w:val="Heading3"/>
        <w:rPr>
          <w:rFonts w:ascii="Arial" w:hAnsi="Arial" w:cs="Arial"/>
          <w:b/>
          <w:bCs/>
        </w:rPr>
      </w:pPr>
      <w:r w:rsidRPr="0093189A">
        <w:rPr>
          <w:rFonts w:ascii="Arial" w:hAnsi="Arial" w:cs="Arial"/>
          <w:b/>
          <w:bCs/>
        </w:rPr>
        <w:t>N</w:t>
      </w:r>
      <w:r w:rsidR="00405126" w:rsidRPr="0093189A">
        <w:rPr>
          <w:rFonts w:ascii="Arial" w:hAnsi="Arial" w:cs="Arial"/>
          <w:b/>
          <w:bCs/>
        </w:rPr>
        <w:t xml:space="preserve">ew </w:t>
      </w:r>
      <w:r w:rsidRPr="0093189A">
        <w:rPr>
          <w:rFonts w:ascii="Arial" w:hAnsi="Arial" w:cs="Arial"/>
          <w:b/>
          <w:bCs/>
        </w:rPr>
        <w:t>C</w:t>
      </w:r>
      <w:r w:rsidR="00DC5A33" w:rsidRPr="0093189A">
        <w:rPr>
          <w:rFonts w:ascii="Arial" w:hAnsi="Arial" w:cs="Arial"/>
          <w:b/>
          <w:bCs/>
        </w:rPr>
        <w:t>ategor</w:t>
      </w:r>
      <w:r w:rsidR="0093189A" w:rsidRPr="0093189A">
        <w:rPr>
          <w:rFonts w:ascii="Arial" w:hAnsi="Arial" w:cs="Arial"/>
          <w:b/>
          <w:bCs/>
        </w:rPr>
        <w:t>y - Armed Forces Community</w:t>
      </w:r>
    </w:p>
    <w:p w14:paraId="58804F54" w14:textId="77777777" w:rsidR="00A048C0" w:rsidRPr="0056071B" w:rsidRDefault="00A048C0" w:rsidP="00C060B2">
      <w:pPr>
        <w:spacing w:line="276" w:lineRule="auto"/>
        <w:rPr>
          <w:rFonts w:ascii="Arial" w:hAnsi="Arial" w:cs="Arial"/>
          <w:b/>
          <w:bCs/>
        </w:rPr>
      </w:pPr>
    </w:p>
    <w:p w14:paraId="03F44BF2" w14:textId="5BB00B2A" w:rsidR="00C060B2" w:rsidRPr="0056071B" w:rsidRDefault="00C060B2" w:rsidP="00C060B2">
      <w:pPr>
        <w:spacing w:line="276" w:lineRule="auto"/>
        <w:rPr>
          <w:rFonts w:ascii="Arial" w:hAnsi="Arial" w:cs="Arial"/>
          <w:b/>
          <w:bCs/>
        </w:rPr>
      </w:pPr>
      <w:r w:rsidRPr="0056071B">
        <w:rPr>
          <w:rFonts w:ascii="Arial" w:hAnsi="Arial" w:cs="Arial"/>
          <w:b/>
          <w:bCs/>
        </w:rPr>
        <w:t>Armed Forces Community</w:t>
      </w:r>
    </w:p>
    <w:p w14:paraId="0B009F7E" w14:textId="199DB95A" w:rsidR="002D732E" w:rsidRPr="0056071B" w:rsidRDefault="00073EDB" w:rsidP="002D732E">
      <w:pPr>
        <w:spacing w:after="0" w:line="276" w:lineRule="auto"/>
        <w:rPr>
          <w:rFonts w:ascii="Arial" w:hAnsi="Arial" w:cs="Arial"/>
        </w:rPr>
      </w:pPr>
      <w:r w:rsidRPr="0056071B">
        <w:rPr>
          <w:rFonts w:ascii="Arial" w:hAnsi="Arial" w:cs="Arial"/>
        </w:rPr>
        <w:t>Dorset Council</w:t>
      </w:r>
      <w:r w:rsidR="001B35E3" w:rsidRPr="0056071B">
        <w:rPr>
          <w:rFonts w:ascii="Arial" w:hAnsi="Arial" w:cs="Arial"/>
        </w:rPr>
        <w:t xml:space="preserve"> propose</w:t>
      </w:r>
      <w:r w:rsidRPr="0056071B">
        <w:rPr>
          <w:rFonts w:ascii="Arial" w:hAnsi="Arial" w:cs="Arial"/>
        </w:rPr>
        <w:t>s</w:t>
      </w:r>
      <w:r w:rsidR="001B35E3" w:rsidRPr="0056071B">
        <w:rPr>
          <w:rFonts w:ascii="Arial" w:hAnsi="Arial" w:cs="Arial"/>
        </w:rPr>
        <w:t xml:space="preserve"> to </w:t>
      </w:r>
      <w:r w:rsidR="000A0770" w:rsidRPr="0056071B">
        <w:rPr>
          <w:rFonts w:ascii="Arial" w:hAnsi="Arial" w:cs="Arial"/>
        </w:rPr>
        <w:t>grant</w:t>
      </w:r>
      <w:r w:rsidR="001B35E3" w:rsidRPr="0056071B">
        <w:rPr>
          <w:rFonts w:ascii="Arial" w:hAnsi="Arial" w:cs="Arial"/>
        </w:rPr>
        <w:t xml:space="preserve"> reasonable preference to </w:t>
      </w:r>
      <w:r w:rsidR="00C060B2" w:rsidRPr="0056071B">
        <w:rPr>
          <w:rFonts w:ascii="Arial" w:hAnsi="Arial" w:cs="Arial"/>
        </w:rPr>
        <w:t>spouses or adult children of members of the Armed Forces community</w:t>
      </w:r>
      <w:r w:rsidR="007E3A75" w:rsidRPr="0056071B">
        <w:rPr>
          <w:rFonts w:ascii="Arial" w:hAnsi="Arial" w:cs="Arial"/>
        </w:rPr>
        <w:t>,</w:t>
      </w:r>
      <w:r w:rsidR="00F159C5" w:rsidRPr="0056071B">
        <w:rPr>
          <w:rFonts w:ascii="Arial" w:hAnsi="Arial" w:cs="Arial"/>
        </w:rPr>
        <w:t xml:space="preserve"> </w:t>
      </w:r>
      <w:r w:rsidR="00A13C23" w:rsidRPr="0056071B">
        <w:rPr>
          <w:rFonts w:ascii="Arial" w:hAnsi="Arial" w:cs="Arial"/>
        </w:rPr>
        <w:t>in accordance with</w:t>
      </w:r>
      <w:r w:rsidR="00F159C5" w:rsidRPr="0056071B">
        <w:rPr>
          <w:rFonts w:ascii="Arial" w:hAnsi="Arial" w:cs="Arial"/>
        </w:rPr>
        <w:t xml:space="preserve"> the </w:t>
      </w:r>
      <w:r w:rsidR="00D70845" w:rsidRPr="0056071B">
        <w:rPr>
          <w:rFonts w:ascii="Arial" w:hAnsi="Arial" w:cs="Arial"/>
        </w:rPr>
        <w:t xml:space="preserve">Government </w:t>
      </w:r>
      <w:r w:rsidR="00F159C5" w:rsidRPr="0056071B">
        <w:rPr>
          <w:rFonts w:ascii="Arial" w:hAnsi="Arial" w:cs="Arial"/>
        </w:rPr>
        <w:t xml:space="preserve">Guidance for the Allocation of </w:t>
      </w:r>
      <w:r w:rsidR="007E3A75" w:rsidRPr="0056071B">
        <w:rPr>
          <w:rFonts w:ascii="Arial" w:hAnsi="Arial" w:cs="Arial"/>
        </w:rPr>
        <w:t>Accommodation</w:t>
      </w:r>
      <w:r w:rsidR="00A13C23" w:rsidRPr="0056071B">
        <w:rPr>
          <w:rFonts w:ascii="Arial" w:hAnsi="Arial" w:cs="Arial"/>
        </w:rPr>
        <w:t>.</w:t>
      </w:r>
      <w:r w:rsidR="005965B6" w:rsidRPr="0056071B">
        <w:rPr>
          <w:rFonts w:ascii="Arial" w:hAnsi="Arial" w:cs="Arial"/>
        </w:rPr>
        <w:t xml:space="preserve">  </w:t>
      </w:r>
      <w:r w:rsidR="00A13C23" w:rsidRPr="0056071B">
        <w:rPr>
          <w:rFonts w:ascii="Arial" w:hAnsi="Arial" w:cs="Arial"/>
        </w:rPr>
        <w:t xml:space="preserve">This applies to those who, </w:t>
      </w:r>
      <w:r w:rsidR="006E7709" w:rsidRPr="0056071B">
        <w:rPr>
          <w:rFonts w:ascii="Arial" w:hAnsi="Arial" w:cs="Arial"/>
        </w:rPr>
        <w:t>due to divorce or separation need to move out of the Ministry of Defence</w:t>
      </w:r>
      <w:r w:rsidR="00CC2EEA" w:rsidRPr="0056071B">
        <w:rPr>
          <w:rFonts w:ascii="Arial" w:hAnsi="Arial" w:cs="Arial"/>
        </w:rPr>
        <w:t xml:space="preserve"> housing</w:t>
      </w:r>
      <w:r w:rsidR="002D732E" w:rsidRPr="0056071B">
        <w:rPr>
          <w:rFonts w:ascii="Arial" w:hAnsi="Arial" w:cs="Arial"/>
        </w:rPr>
        <w:t xml:space="preserve"> or </w:t>
      </w:r>
      <w:proofErr w:type="gramStart"/>
      <w:r w:rsidR="002D732E" w:rsidRPr="0056071B">
        <w:rPr>
          <w:rFonts w:ascii="Arial" w:hAnsi="Arial" w:cs="Arial"/>
        </w:rPr>
        <w:t>Adult</w:t>
      </w:r>
      <w:proofErr w:type="gramEnd"/>
      <w:r w:rsidR="002D732E" w:rsidRPr="0056071B">
        <w:rPr>
          <w:rFonts w:ascii="Arial" w:hAnsi="Arial" w:cs="Arial"/>
        </w:rPr>
        <w:t xml:space="preserve"> children of Regular Armed Forces service personnel, who may no longer be able to remain </w:t>
      </w:r>
      <w:r w:rsidR="00F24F11">
        <w:rPr>
          <w:rFonts w:ascii="Arial" w:hAnsi="Arial" w:cs="Arial"/>
        </w:rPr>
        <w:t xml:space="preserve">in </w:t>
      </w:r>
      <w:r w:rsidR="002D732E" w:rsidRPr="0056071B">
        <w:rPr>
          <w:rFonts w:ascii="Arial" w:hAnsi="Arial" w:cs="Arial"/>
        </w:rPr>
        <w:t xml:space="preserve">the family home. </w:t>
      </w:r>
    </w:p>
    <w:p w14:paraId="7B229EF1" w14:textId="77777777" w:rsidR="000A0770" w:rsidRPr="0056071B" w:rsidRDefault="000A0770" w:rsidP="002D732E">
      <w:pPr>
        <w:spacing w:after="0" w:line="276" w:lineRule="auto"/>
        <w:rPr>
          <w:rFonts w:ascii="Arial" w:hAnsi="Arial" w:cs="Arial"/>
        </w:rPr>
      </w:pPr>
    </w:p>
    <w:p w14:paraId="2506B2EA" w14:textId="466C1DFE" w:rsidR="00717C58" w:rsidRPr="0056071B" w:rsidRDefault="00717C58" w:rsidP="002D732E">
      <w:pPr>
        <w:spacing w:after="0" w:line="276" w:lineRule="auto"/>
        <w:rPr>
          <w:rFonts w:ascii="Arial" w:hAnsi="Arial" w:cs="Arial"/>
        </w:rPr>
      </w:pPr>
      <w:r w:rsidRPr="0056071B">
        <w:rPr>
          <w:rFonts w:ascii="Arial" w:hAnsi="Arial" w:cs="Arial"/>
        </w:rPr>
        <w:t xml:space="preserve">Armed Forces Community will be placed in Band </w:t>
      </w:r>
      <w:r w:rsidR="00E0490A" w:rsidRPr="0056071B">
        <w:rPr>
          <w:rFonts w:ascii="Arial" w:hAnsi="Arial" w:cs="Arial"/>
        </w:rPr>
        <w:t>3.</w:t>
      </w:r>
    </w:p>
    <w:p w14:paraId="009AEAB1" w14:textId="31F35FE5" w:rsidR="004C2DF7" w:rsidRPr="0056071B" w:rsidRDefault="004C2DF7" w:rsidP="001B35E3">
      <w:pPr>
        <w:spacing w:line="276" w:lineRule="auto"/>
        <w:rPr>
          <w:rFonts w:ascii="Arial" w:hAnsi="Arial" w:cs="Arial"/>
          <w:b/>
          <w:bCs/>
        </w:rPr>
      </w:pPr>
      <w:bookmarkStart w:id="3" w:name="_Hlk198654085"/>
    </w:p>
    <w:p w14:paraId="20AF8B50" w14:textId="77777777" w:rsidR="000B0ADC" w:rsidRDefault="000B0ADC" w:rsidP="001B35E3">
      <w:pPr>
        <w:spacing w:line="276" w:lineRule="auto"/>
        <w:rPr>
          <w:rFonts w:ascii="Arial" w:hAnsi="Arial" w:cs="Arial"/>
          <w:b/>
          <w:bCs/>
        </w:rPr>
      </w:pPr>
    </w:p>
    <w:p w14:paraId="15BDD208" w14:textId="77777777" w:rsidR="000B0ADC" w:rsidRDefault="000B0ADC" w:rsidP="001B35E3">
      <w:pPr>
        <w:spacing w:line="276" w:lineRule="auto"/>
        <w:rPr>
          <w:rFonts w:ascii="Arial" w:hAnsi="Arial" w:cs="Arial"/>
          <w:b/>
          <w:bCs/>
        </w:rPr>
      </w:pPr>
    </w:p>
    <w:p w14:paraId="6559DA83" w14:textId="77777777" w:rsidR="000B0ADC" w:rsidRDefault="000B0ADC" w:rsidP="001B35E3">
      <w:pPr>
        <w:spacing w:line="276" w:lineRule="auto"/>
        <w:rPr>
          <w:rFonts w:ascii="Arial" w:hAnsi="Arial" w:cs="Arial"/>
          <w:b/>
          <w:bCs/>
        </w:rPr>
      </w:pPr>
    </w:p>
    <w:p w14:paraId="5FEF8E75" w14:textId="04466C06" w:rsidR="001B35E3" w:rsidRPr="0056071B" w:rsidRDefault="001B35E3" w:rsidP="001B35E3">
      <w:pPr>
        <w:spacing w:line="276" w:lineRule="auto"/>
        <w:rPr>
          <w:rFonts w:ascii="Arial" w:hAnsi="Arial" w:cs="Arial"/>
        </w:rPr>
      </w:pPr>
      <w:r w:rsidRPr="0056071B">
        <w:rPr>
          <w:rFonts w:ascii="Arial" w:hAnsi="Arial" w:cs="Arial"/>
          <w:b/>
          <w:bCs/>
        </w:rPr>
        <w:t>Q</w:t>
      </w:r>
      <w:r w:rsidR="00B27A5D">
        <w:rPr>
          <w:rFonts w:ascii="Arial" w:hAnsi="Arial" w:cs="Arial"/>
          <w:b/>
          <w:bCs/>
        </w:rPr>
        <w:t>15</w:t>
      </w:r>
      <w:r w:rsidRPr="0056071B">
        <w:rPr>
          <w:rFonts w:ascii="Arial" w:hAnsi="Arial" w:cs="Arial"/>
          <w:b/>
          <w:bCs/>
        </w:rPr>
        <w:t xml:space="preserve">. </w:t>
      </w:r>
      <w:r w:rsidR="00B27A5D" w:rsidRPr="00B27A5D">
        <w:rPr>
          <w:rFonts w:ascii="Arial" w:hAnsi="Arial" w:cs="Arial"/>
          <w:b/>
          <w:bCs/>
        </w:rPr>
        <w:t>How much do you agree or disagree with the proposed banding criteria?</w:t>
      </w:r>
    </w:p>
    <w:p w14:paraId="307A162D" w14:textId="06A28AB2" w:rsidR="00B27A5D" w:rsidRDefault="00B27A5D" w:rsidP="00B27A5D">
      <w:pPr>
        <w:rPr>
          <w:rFonts w:ascii="Arial" w:hAnsi="Arial" w:cs="Arial"/>
        </w:rPr>
      </w:pPr>
      <w:r>
        <w:rPr>
          <w:rFonts w:ascii="Arial" w:hAnsi="Arial" w:cs="Arial"/>
          <w:i/>
          <w:iCs/>
        </w:rPr>
        <w:t xml:space="preserve">Please tick one option. </w:t>
      </w:r>
    </w:p>
    <w:tbl>
      <w:tblPr>
        <w:tblStyle w:val="TableGrid"/>
        <w:tblW w:w="8926" w:type="dxa"/>
        <w:tblLook w:val="04A0" w:firstRow="1" w:lastRow="0" w:firstColumn="1" w:lastColumn="0" w:noHBand="0" w:noVBand="1"/>
      </w:tblPr>
      <w:tblGrid>
        <w:gridCol w:w="1271"/>
        <w:gridCol w:w="7655"/>
      </w:tblGrid>
      <w:tr w:rsidR="00B27A5D" w:rsidRPr="0056071B" w14:paraId="7D8477C0" w14:textId="77777777">
        <w:tc>
          <w:tcPr>
            <w:tcW w:w="1271" w:type="dxa"/>
          </w:tcPr>
          <w:p w14:paraId="56B1822E" w14:textId="77777777" w:rsidR="00B27A5D" w:rsidRPr="0056071B" w:rsidRDefault="00B27A5D">
            <w:pPr>
              <w:rPr>
                <w:rFonts w:ascii="Arial" w:hAnsi="Arial" w:cs="Arial"/>
              </w:rPr>
            </w:pPr>
          </w:p>
        </w:tc>
        <w:tc>
          <w:tcPr>
            <w:tcW w:w="7655" w:type="dxa"/>
          </w:tcPr>
          <w:p w14:paraId="72DC03A3" w14:textId="77777777" w:rsidR="00B27A5D" w:rsidRPr="0056071B" w:rsidRDefault="00B27A5D">
            <w:pPr>
              <w:rPr>
                <w:rFonts w:ascii="Arial" w:hAnsi="Arial" w:cs="Arial"/>
              </w:rPr>
            </w:pPr>
            <w:r>
              <w:rPr>
                <w:rFonts w:ascii="Arial" w:hAnsi="Arial" w:cs="Arial"/>
              </w:rPr>
              <w:t>Strongly agree</w:t>
            </w:r>
          </w:p>
        </w:tc>
      </w:tr>
      <w:tr w:rsidR="00B27A5D" w:rsidRPr="0056071B" w14:paraId="28972B14" w14:textId="77777777">
        <w:tc>
          <w:tcPr>
            <w:tcW w:w="1271" w:type="dxa"/>
          </w:tcPr>
          <w:p w14:paraId="5DF3048C" w14:textId="77777777" w:rsidR="00B27A5D" w:rsidRPr="0056071B" w:rsidRDefault="00B27A5D">
            <w:pPr>
              <w:rPr>
                <w:rFonts w:ascii="Arial" w:hAnsi="Arial" w:cs="Arial"/>
              </w:rPr>
            </w:pPr>
          </w:p>
        </w:tc>
        <w:tc>
          <w:tcPr>
            <w:tcW w:w="7655" w:type="dxa"/>
          </w:tcPr>
          <w:p w14:paraId="4F025C2E" w14:textId="77777777" w:rsidR="00B27A5D" w:rsidRPr="0056071B" w:rsidRDefault="00B27A5D">
            <w:pPr>
              <w:rPr>
                <w:rFonts w:ascii="Arial" w:hAnsi="Arial" w:cs="Arial"/>
              </w:rPr>
            </w:pPr>
            <w:r>
              <w:rPr>
                <w:rFonts w:ascii="Arial" w:hAnsi="Arial" w:cs="Arial"/>
              </w:rPr>
              <w:t>Agree</w:t>
            </w:r>
          </w:p>
        </w:tc>
      </w:tr>
      <w:tr w:rsidR="00B27A5D" w:rsidRPr="0056071B" w14:paraId="7FAC69C5" w14:textId="77777777">
        <w:tc>
          <w:tcPr>
            <w:tcW w:w="1271" w:type="dxa"/>
          </w:tcPr>
          <w:p w14:paraId="4A5C53FD" w14:textId="77777777" w:rsidR="00B27A5D" w:rsidRPr="0056071B" w:rsidRDefault="00B27A5D">
            <w:pPr>
              <w:rPr>
                <w:rFonts w:ascii="Arial" w:hAnsi="Arial" w:cs="Arial"/>
              </w:rPr>
            </w:pPr>
          </w:p>
        </w:tc>
        <w:tc>
          <w:tcPr>
            <w:tcW w:w="7655" w:type="dxa"/>
          </w:tcPr>
          <w:p w14:paraId="530EF3D1" w14:textId="77777777" w:rsidR="00B27A5D" w:rsidRPr="0056071B" w:rsidRDefault="00B27A5D">
            <w:pPr>
              <w:rPr>
                <w:rFonts w:ascii="Arial" w:hAnsi="Arial" w:cs="Arial"/>
              </w:rPr>
            </w:pPr>
            <w:r>
              <w:rPr>
                <w:rFonts w:ascii="Arial" w:hAnsi="Arial" w:cs="Arial"/>
              </w:rPr>
              <w:t>Neither agree nor disagree</w:t>
            </w:r>
          </w:p>
        </w:tc>
      </w:tr>
      <w:tr w:rsidR="00B27A5D" w:rsidRPr="0056071B" w14:paraId="4A00C0D6" w14:textId="77777777">
        <w:tc>
          <w:tcPr>
            <w:tcW w:w="1271" w:type="dxa"/>
          </w:tcPr>
          <w:p w14:paraId="1462AA66" w14:textId="77777777" w:rsidR="00B27A5D" w:rsidRPr="0056071B" w:rsidRDefault="00B27A5D">
            <w:pPr>
              <w:rPr>
                <w:rFonts w:ascii="Arial" w:hAnsi="Arial" w:cs="Arial"/>
              </w:rPr>
            </w:pPr>
          </w:p>
        </w:tc>
        <w:tc>
          <w:tcPr>
            <w:tcW w:w="7655" w:type="dxa"/>
          </w:tcPr>
          <w:p w14:paraId="282FBA09" w14:textId="77777777" w:rsidR="00B27A5D" w:rsidRPr="0056071B" w:rsidRDefault="00B27A5D">
            <w:pPr>
              <w:rPr>
                <w:rFonts w:ascii="Arial" w:hAnsi="Arial" w:cs="Arial"/>
              </w:rPr>
            </w:pPr>
            <w:r>
              <w:rPr>
                <w:rFonts w:ascii="Arial" w:hAnsi="Arial" w:cs="Arial"/>
              </w:rPr>
              <w:t>Disagree</w:t>
            </w:r>
          </w:p>
        </w:tc>
      </w:tr>
      <w:tr w:rsidR="00B27A5D" w:rsidRPr="0056071B" w14:paraId="6C451996" w14:textId="77777777">
        <w:tc>
          <w:tcPr>
            <w:tcW w:w="1271" w:type="dxa"/>
          </w:tcPr>
          <w:p w14:paraId="19F2BC38" w14:textId="77777777" w:rsidR="00B27A5D" w:rsidRPr="0056071B" w:rsidRDefault="00B27A5D">
            <w:pPr>
              <w:rPr>
                <w:rFonts w:ascii="Arial" w:hAnsi="Arial" w:cs="Arial"/>
              </w:rPr>
            </w:pPr>
          </w:p>
        </w:tc>
        <w:tc>
          <w:tcPr>
            <w:tcW w:w="7655" w:type="dxa"/>
          </w:tcPr>
          <w:p w14:paraId="102B6818" w14:textId="77777777" w:rsidR="00B27A5D" w:rsidRPr="0056071B" w:rsidRDefault="00B27A5D">
            <w:pPr>
              <w:rPr>
                <w:rFonts w:ascii="Arial" w:hAnsi="Arial" w:cs="Arial"/>
              </w:rPr>
            </w:pPr>
            <w:r>
              <w:rPr>
                <w:rFonts w:ascii="Arial" w:hAnsi="Arial" w:cs="Arial"/>
              </w:rPr>
              <w:t>Strongly disagree</w:t>
            </w:r>
          </w:p>
        </w:tc>
      </w:tr>
      <w:tr w:rsidR="00B27A5D" w:rsidRPr="0056071B" w14:paraId="55FFFEEB" w14:textId="77777777">
        <w:tc>
          <w:tcPr>
            <w:tcW w:w="1271" w:type="dxa"/>
          </w:tcPr>
          <w:p w14:paraId="31F38A87" w14:textId="77777777" w:rsidR="00B27A5D" w:rsidRPr="0056071B" w:rsidRDefault="00B27A5D">
            <w:pPr>
              <w:rPr>
                <w:rFonts w:ascii="Arial" w:hAnsi="Arial" w:cs="Arial"/>
              </w:rPr>
            </w:pPr>
          </w:p>
        </w:tc>
        <w:tc>
          <w:tcPr>
            <w:tcW w:w="7655" w:type="dxa"/>
          </w:tcPr>
          <w:p w14:paraId="67161A68" w14:textId="77777777" w:rsidR="00B27A5D" w:rsidRPr="0056071B" w:rsidRDefault="00B27A5D">
            <w:pPr>
              <w:rPr>
                <w:rFonts w:ascii="Arial" w:hAnsi="Arial" w:cs="Arial"/>
              </w:rPr>
            </w:pPr>
            <w:r>
              <w:rPr>
                <w:rFonts w:ascii="Arial" w:hAnsi="Arial" w:cs="Arial"/>
              </w:rPr>
              <w:t>Don’t know</w:t>
            </w:r>
          </w:p>
        </w:tc>
      </w:tr>
    </w:tbl>
    <w:p w14:paraId="48B3320B" w14:textId="77777777" w:rsidR="00935AD2" w:rsidRDefault="00935AD2" w:rsidP="00B27A5D">
      <w:pPr>
        <w:spacing w:line="276" w:lineRule="auto"/>
        <w:rPr>
          <w:rFonts w:ascii="Arial" w:hAnsi="Arial" w:cs="Arial"/>
          <w:b/>
          <w:bCs/>
        </w:rPr>
      </w:pPr>
    </w:p>
    <w:p w14:paraId="237BD0F7" w14:textId="4EEF2D8C" w:rsidR="00B27A5D" w:rsidRPr="0056071B" w:rsidRDefault="00B27A5D" w:rsidP="00B27A5D">
      <w:pPr>
        <w:spacing w:line="276" w:lineRule="auto"/>
        <w:rPr>
          <w:rFonts w:ascii="Arial" w:hAnsi="Arial" w:cs="Arial"/>
          <w:b/>
          <w:bCs/>
        </w:rPr>
      </w:pPr>
      <w:r w:rsidRPr="0056071B">
        <w:rPr>
          <w:rFonts w:ascii="Arial" w:hAnsi="Arial" w:cs="Arial"/>
          <w:b/>
          <w:bCs/>
        </w:rPr>
        <w:t>Q</w:t>
      </w:r>
      <w:r>
        <w:rPr>
          <w:rFonts w:ascii="Arial" w:hAnsi="Arial" w:cs="Arial"/>
          <w:b/>
          <w:bCs/>
        </w:rPr>
        <w:t>16</w:t>
      </w:r>
      <w:r w:rsidRPr="0056071B">
        <w:rPr>
          <w:rFonts w:ascii="Arial" w:hAnsi="Arial" w:cs="Arial"/>
          <w:b/>
          <w:bCs/>
        </w:rPr>
        <w:t xml:space="preserve">. </w:t>
      </w:r>
      <w:r w:rsidR="009E25F4" w:rsidRPr="009E25F4">
        <w:rPr>
          <w:rFonts w:ascii="Arial" w:hAnsi="Arial" w:cs="Arial"/>
          <w:b/>
          <w:bCs/>
        </w:rPr>
        <w:t>If you disagree with the proposal for this category, let us know why here:</w:t>
      </w:r>
    </w:p>
    <w:p w14:paraId="600C5AFC" w14:textId="1DE3C74A" w:rsidR="00B27A5D" w:rsidRDefault="00935AD2" w:rsidP="00B27A5D">
      <w:pPr>
        <w:pStyle w:val="paragraph"/>
        <w:spacing w:before="0" w:beforeAutospacing="0" w:after="0" w:afterAutospacing="0"/>
        <w:textAlignment w:val="baseline"/>
        <w:rPr>
          <w:rFonts w:ascii="Arial" w:hAnsi="Arial" w:cs="Arial"/>
          <w:b/>
          <w:bCs/>
        </w:rPr>
      </w:pPr>
      <w:r>
        <w:rPr>
          <w:rFonts w:ascii="Arial" w:hAnsi="Arial" w:cs="Arial"/>
          <w:b/>
          <w:bCs/>
          <w:noProof/>
        </w:rPr>
        <mc:AlternateContent>
          <mc:Choice Requires="wps">
            <w:drawing>
              <wp:anchor distT="0" distB="0" distL="114300" distR="114300" simplePos="0" relativeHeight="251658245" behindDoc="0" locked="0" layoutInCell="1" allowOverlap="1" wp14:anchorId="327A6BE3" wp14:editId="466125D8">
                <wp:simplePos x="0" y="0"/>
                <wp:positionH relativeFrom="margin">
                  <wp:align>center</wp:align>
                </wp:positionH>
                <wp:positionV relativeFrom="paragraph">
                  <wp:posOffset>45469</wp:posOffset>
                </wp:positionV>
                <wp:extent cx="5761990" cy="2337435"/>
                <wp:effectExtent l="0" t="0" r="10160" b="24765"/>
                <wp:wrapNone/>
                <wp:docPr id="1989524171" name="Rectangle 1"/>
                <wp:cNvGraphicFramePr/>
                <a:graphic xmlns:a="http://schemas.openxmlformats.org/drawingml/2006/main">
                  <a:graphicData uri="http://schemas.microsoft.com/office/word/2010/wordprocessingShape">
                    <wps:wsp>
                      <wps:cNvSpPr/>
                      <wps:spPr>
                        <a:xfrm>
                          <a:off x="0" y="0"/>
                          <a:ext cx="5761990" cy="2337435"/>
                        </a:xfrm>
                        <a:prstGeom prst="rect">
                          <a:avLst/>
                        </a:prstGeom>
                        <a:solidFill>
                          <a:sysClr val="window" lastClr="FFFFFF"/>
                        </a:solidFill>
                        <a:ln w="12700" cap="flat" cmpd="sng" algn="ctr">
                          <a:solidFill>
                            <a:srgbClr val="156082">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arto="http://schemas.microsoft.com/office/word/2006/arto">
            <w:pict>
              <v:rect w14:anchorId="23787E54" id="Rectangle 1" o:spid="_x0000_s1026" style="position:absolute;margin-left:0;margin-top:3.6pt;width:453.7pt;height:184.05pt;z-index:251658246;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" fillcolor="window" strokecolor="#042433" strokeweight="1pt">
                <w10:wrap anchorx="margin"/>
              </v:rect>
            </w:pict>
          </mc:Fallback>
        </mc:AlternateContent>
      </w:r>
    </w:p>
    <w:bookmarkEnd w:id="3"/>
    <w:p w14:paraId="389FA2E8" w14:textId="1AC54B3B" w:rsidR="00935AD2" w:rsidRDefault="00935AD2" w:rsidP="007332DD">
      <w:pPr>
        <w:pStyle w:val="Heading3"/>
        <w:rPr>
          <w:rFonts w:ascii="Arial" w:hAnsi="Arial" w:cs="Arial"/>
          <w:b/>
          <w:bCs/>
        </w:rPr>
      </w:pPr>
    </w:p>
    <w:p w14:paraId="37FC0EE1" w14:textId="4749D61B" w:rsidR="00935AD2" w:rsidRDefault="00935AD2" w:rsidP="007332DD">
      <w:pPr>
        <w:pStyle w:val="Heading3"/>
        <w:rPr>
          <w:rFonts w:ascii="Arial" w:hAnsi="Arial" w:cs="Arial"/>
          <w:b/>
          <w:bCs/>
        </w:rPr>
      </w:pPr>
    </w:p>
    <w:p w14:paraId="5F106A1F" w14:textId="77777777" w:rsidR="00935AD2" w:rsidRDefault="00935AD2" w:rsidP="007332DD">
      <w:pPr>
        <w:pStyle w:val="Heading3"/>
        <w:rPr>
          <w:rFonts w:ascii="Arial" w:hAnsi="Arial" w:cs="Arial"/>
          <w:b/>
          <w:bCs/>
        </w:rPr>
      </w:pPr>
    </w:p>
    <w:p w14:paraId="632E5FD0" w14:textId="77777777" w:rsidR="00935AD2" w:rsidRDefault="00935AD2" w:rsidP="007332DD">
      <w:pPr>
        <w:pStyle w:val="Heading3"/>
        <w:rPr>
          <w:rFonts w:ascii="Arial" w:hAnsi="Arial" w:cs="Arial"/>
          <w:b/>
          <w:bCs/>
        </w:rPr>
      </w:pPr>
    </w:p>
    <w:p w14:paraId="0018C0F2" w14:textId="3ED06A55" w:rsidR="00935AD2" w:rsidRDefault="00935AD2" w:rsidP="007332DD">
      <w:pPr>
        <w:pStyle w:val="Heading3"/>
        <w:rPr>
          <w:rFonts w:ascii="Arial" w:hAnsi="Arial" w:cs="Arial"/>
          <w:b/>
          <w:bCs/>
        </w:rPr>
      </w:pPr>
    </w:p>
    <w:p w14:paraId="5B031A63" w14:textId="77777777" w:rsidR="00935AD2" w:rsidRDefault="00935AD2" w:rsidP="007332DD">
      <w:pPr>
        <w:pStyle w:val="Heading3"/>
        <w:rPr>
          <w:rFonts w:ascii="Arial" w:hAnsi="Arial" w:cs="Arial"/>
          <w:b/>
          <w:bCs/>
        </w:rPr>
      </w:pPr>
    </w:p>
    <w:p w14:paraId="37037FEE" w14:textId="77777777" w:rsidR="00935AD2" w:rsidRDefault="00935AD2" w:rsidP="007332DD">
      <w:pPr>
        <w:pStyle w:val="Heading3"/>
        <w:rPr>
          <w:rFonts w:ascii="Arial" w:hAnsi="Arial" w:cs="Arial"/>
          <w:b/>
          <w:bCs/>
        </w:rPr>
      </w:pPr>
    </w:p>
    <w:p w14:paraId="6FB111A3" w14:textId="035A1FA0" w:rsidR="004B0BB4" w:rsidRPr="007332DD" w:rsidRDefault="002E3466" w:rsidP="007332DD">
      <w:pPr>
        <w:pStyle w:val="Heading3"/>
        <w:rPr>
          <w:rFonts w:ascii="Arial" w:hAnsi="Arial" w:cs="Arial"/>
          <w:b/>
          <w:bCs/>
        </w:rPr>
      </w:pPr>
      <w:r w:rsidRPr="007332DD">
        <w:rPr>
          <w:rFonts w:ascii="Arial" w:hAnsi="Arial" w:cs="Arial"/>
          <w:b/>
          <w:bCs/>
        </w:rPr>
        <w:t>Unacceptable Behaviour</w:t>
      </w:r>
    </w:p>
    <w:p w14:paraId="44161F52" w14:textId="540911CC" w:rsidR="001859FF" w:rsidRPr="0056071B" w:rsidRDefault="00677BB3" w:rsidP="001B35E3">
      <w:pPr>
        <w:spacing w:line="276" w:lineRule="auto"/>
        <w:rPr>
          <w:rFonts w:ascii="Arial" w:hAnsi="Arial" w:cs="Arial"/>
        </w:rPr>
      </w:pPr>
      <w:r w:rsidRPr="0056071B">
        <w:rPr>
          <w:rFonts w:ascii="Arial" w:hAnsi="Arial" w:cs="Arial"/>
        </w:rPr>
        <w:t>Dorset Council proposes t</w:t>
      </w:r>
      <w:r w:rsidR="00EF646C" w:rsidRPr="0056071B">
        <w:rPr>
          <w:rFonts w:ascii="Arial" w:hAnsi="Arial" w:cs="Arial"/>
        </w:rPr>
        <w:t xml:space="preserve">hat </w:t>
      </w:r>
      <w:r w:rsidR="009152C7" w:rsidRPr="0056071B">
        <w:rPr>
          <w:rFonts w:ascii="Arial" w:hAnsi="Arial" w:cs="Arial"/>
        </w:rPr>
        <w:t>applicants with an</w:t>
      </w:r>
      <w:r w:rsidR="002B463F" w:rsidRPr="0056071B">
        <w:rPr>
          <w:rFonts w:ascii="Arial" w:hAnsi="Arial" w:cs="Arial"/>
        </w:rPr>
        <w:t xml:space="preserve"> accepted homeless duty</w:t>
      </w:r>
      <w:r w:rsidR="001859FF" w:rsidRPr="0056071B">
        <w:rPr>
          <w:rFonts w:ascii="Arial" w:hAnsi="Arial" w:cs="Arial"/>
        </w:rPr>
        <w:t xml:space="preserve"> must meet</w:t>
      </w:r>
      <w:r w:rsidR="00A12592" w:rsidRPr="0056071B">
        <w:rPr>
          <w:rFonts w:ascii="Arial" w:hAnsi="Arial" w:cs="Arial"/>
        </w:rPr>
        <w:t xml:space="preserve"> </w:t>
      </w:r>
      <w:r w:rsidR="002B463F" w:rsidRPr="0056071B">
        <w:rPr>
          <w:rFonts w:ascii="Arial" w:hAnsi="Arial" w:cs="Arial"/>
        </w:rPr>
        <w:t>the</w:t>
      </w:r>
      <w:r w:rsidR="001859FF" w:rsidRPr="0056071B">
        <w:rPr>
          <w:rFonts w:ascii="Arial" w:hAnsi="Arial" w:cs="Arial"/>
        </w:rPr>
        <w:t xml:space="preserve"> qualification criteria unless they qualify for an exemption for another reason</w:t>
      </w:r>
      <w:r w:rsidR="00A12592" w:rsidRPr="0056071B">
        <w:rPr>
          <w:rFonts w:ascii="Arial" w:hAnsi="Arial" w:cs="Arial"/>
        </w:rPr>
        <w:t>.</w:t>
      </w:r>
    </w:p>
    <w:p w14:paraId="738A59FA" w14:textId="20609A8C" w:rsidR="001B717B" w:rsidRPr="0056071B" w:rsidRDefault="004B0BB4" w:rsidP="001B35E3">
      <w:pPr>
        <w:spacing w:line="276" w:lineRule="auto"/>
        <w:rPr>
          <w:rFonts w:ascii="Arial" w:hAnsi="Arial" w:cs="Arial"/>
        </w:rPr>
      </w:pPr>
      <w:r w:rsidRPr="0056071B">
        <w:rPr>
          <w:rFonts w:ascii="Arial" w:hAnsi="Arial" w:cs="Arial"/>
        </w:rPr>
        <w:t>Under t</w:t>
      </w:r>
      <w:r w:rsidR="00CF49B4" w:rsidRPr="0056071B">
        <w:rPr>
          <w:rFonts w:ascii="Arial" w:hAnsi="Arial" w:cs="Arial"/>
        </w:rPr>
        <w:t xml:space="preserve">he current </w:t>
      </w:r>
      <w:r w:rsidRPr="0056071B">
        <w:rPr>
          <w:rFonts w:ascii="Arial" w:hAnsi="Arial" w:cs="Arial"/>
        </w:rPr>
        <w:t>Allocation Policy</w:t>
      </w:r>
      <w:r w:rsidR="0068010C" w:rsidRPr="0056071B">
        <w:rPr>
          <w:rFonts w:ascii="Arial" w:hAnsi="Arial" w:cs="Arial"/>
        </w:rPr>
        <w:t xml:space="preserve">, individuals with an accepted homeless duty are exempt from disqualification due to unacceptable </w:t>
      </w:r>
      <w:r w:rsidR="007332DD" w:rsidRPr="0056071B">
        <w:rPr>
          <w:rFonts w:ascii="Arial" w:hAnsi="Arial" w:cs="Arial"/>
        </w:rPr>
        <w:t>behaviour,</w:t>
      </w:r>
      <w:r w:rsidR="00D75C09" w:rsidRPr="0056071B">
        <w:rPr>
          <w:rFonts w:ascii="Arial" w:hAnsi="Arial" w:cs="Arial"/>
        </w:rPr>
        <w:t xml:space="preserve"> such as rent arrears.</w:t>
      </w:r>
      <w:r w:rsidR="00CF49B4" w:rsidRPr="0056071B">
        <w:rPr>
          <w:rFonts w:ascii="Arial" w:hAnsi="Arial" w:cs="Arial"/>
        </w:rPr>
        <w:t xml:space="preserve"> </w:t>
      </w:r>
    </w:p>
    <w:p w14:paraId="4568D35E" w14:textId="3723DD19" w:rsidR="008147BC" w:rsidRPr="0056071B" w:rsidRDefault="006F66C8" w:rsidP="008147BC">
      <w:pPr>
        <w:spacing w:line="276" w:lineRule="auto"/>
        <w:rPr>
          <w:rFonts w:ascii="Arial" w:hAnsi="Arial" w:cs="Arial"/>
          <w:b/>
          <w:bCs/>
        </w:rPr>
      </w:pPr>
      <w:r w:rsidRPr="0056071B">
        <w:rPr>
          <w:rFonts w:ascii="Arial" w:hAnsi="Arial" w:cs="Arial"/>
          <w:b/>
          <w:bCs/>
        </w:rPr>
        <w:t>Q</w:t>
      </w:r>
      <w:r w:rsidR="007332DD">
        <w:rPr>
          <w:rFonts w:ascii="Arial" w:hAnsi="Arial" w:cs="Arial"/>
          <w:b/>
          <w:bCs/>
        </w:rPr>
        <w:t>17</w:t>
      </w:r>
      <w:r w:rsidRPr="0056071B">
        <w:rPr>
          <w:rFonts w:ascii="Arial" w:hAnsi="Arial" w:cs="Arial"/>
          <w:b/>
          <w:bCs/>
        </w:rPr>
        <w:t xml:space="preserve">. </w:t>
      </w:r>
      <w:r w:rsidR="00A122E7" w:rsidRPr="00A122E7">
        <w:rPr>
          <w:rFonts w:ascii="Arial" w:hAnsi="Arial" w:cs="Arial"/>
          <w:b/>
          <w:bCs/>
        </w:rPr>
        <w:t>How much do you agree or disagree with the proposal to apply all qualification criteria to those with an accepted homeless duty?</w:t>
      </w:r>
    </w:p>
    <w:p w14:paraId="0B7F98FB" w14:textId="53BABD0E" w:rsidR="007332DD" w:rsidRDefault="007332DD" w:rsidP="007332DD">
      <w:pPr>
        <w:rPr>
          <w:rFonts w:ascii="Arial" w:hAnsi="Arial" w:cs="Arial"/>
        </w:rPr>
      </w:pPr>
      <w:r>
        <w:rPr>
          <w:rFonts w:ascii="Arial" w:hAnsi="Arial" w:cs="Arial"/>
          <w:i/>
          <w:iCs/>
        </w:rPr>
        <w:t xml:space="preserve">Please tick one option. </w:t>
      </w:r>
    </w:p>
    <w:tbl>
      <w:tblPr>
        <w:tblStyle w:val="TableGrid"/>
        <w:tblW w:w="8926" w:type="dxa"/>
        <w:tblLook w:val="04A0" w:firstRow="1" w:lastRow="0" w:firstColumn="1" w:lastColumn="0" w:noHBand="0" w:noVBand="1"/>
      </w:tblPr>
      <w:tblGrid>
        <w:gridCol w:w="1271"/>
        <w:gridCol w:w="7655"/>
      </w:tblGrid>
      <w:tr w:rsidR="007332DD" w:rsidRPr="0056071B" w14:paraId="11488AD4" w14:textId="77777777">
        <w:tc>
          <w:tcPr>
            <w:tcW w:w="1271" w:type="dxa"/>
          </w:tcPr>
          <w:p w14:paraId="391C7C26" w14:textId="77777777" w:rsidR="007332DD" w:rsidRPr="0056071B" w:rsidRDefault="007332DD">
            <w:pPr>
              <w:rPr>
                <w:rFonts w:ascii="Arial" w:hAnsi="Arial" w:cs="Arial"/>
              </w:rPr>
            </w:pPr>
          </w:p>
        </w:tc>
        <w:tc>
          <w:tcPr>
            <w:tcW w:w="7655" w:type="dxa"/>
          </w:tcPr>
          <w:p w14:paraId="14D382AB" w14:textId="65FEE0DD" w:rsidR="007332DD" w:rsidRPr="0056071B" w:rsidRDefault="007332DD">
            <w:pPr>
              <w:rPr>
                <w:rFonts w:ascii="Arial" w:hAnsi="Arial" w:cs="Arial"/>
              </w:rPr>
            </w:pPr>
            <w:r>
              <w:rPr>
                <w:rFonts w:ascii="Arial" w:hAnsi="Arial" w:cs="Arial"/>
              </w:rPr>
              <w:t>Strongly agree</w:t>
            </w:r>
          </w:p>
        </w:tc>
      </w:tr>
      <w:tr w:rsidR="007332DD" w:rsidRPr="0056071B" w14:paraId="424AF016" w14:textId="77777777">
        <w:tc>
          <w:tcPr>
            <w:tcW w:w="1271" w:type="dxa"/>
          </w:tcPr>
          <w:p w14:paraId="27029D0A" w14:textId="77777777" w:rsidR="007332DD" w:rsidRPr="0056071B" w:rsidRDefault="007332DD">
            <w:pPr>
              <w:rPr>
                <w:rFonts w:ascii="Arial" w:hAnsi="Arial" w:cs="Arial"/>
              </w:rPr>
            </w:pPr>
          </w:p>
        </w:tc>
        <w:tc>
          <w:tcPr>
            <w:tcW w:w="7655" w:type="dxa"/>
          </w:tcPr>
          <w:p w14:paraId="2A4F610D" w14:textId="77777777" w:rsidR="007332DD" w:rsidRPr="0056071B" w:rsidRDefault="007332DD">
            <w:pPr>
              <w:rPr>
                <w:rFonts w:ascii="Arial" w:hAnsi="Arial" w:cs="Arial"/>
              </w:rPr>
            </w:pPr>
            <w:r>
              <w:rPr>
                <w:rFonts w:ascii="Arial" w:hAnsi="Arial" w:cs="Arial"/>
              </w:rPr>
              <w:t>Agree</w:t>
            </w:r>
          </w:p>
        </w:tc>
      </w:tr>
      <w:tr w:rsidR="007332DD" w:rsidRPr="0056071B" w14:paraId="0172667A" w14:textId="77777777">
        <w:tc>
          <w:tcPr>
            <w:tcW w:w="1271" w:type="dxa"/>
          </w:tcPr>
          <w:p w14:paraId="4FE956F4" w14:textId="77777777" w:rsidR="007332DD" w:rsidRPr="0056071B" w:rsidRDefault="007332DD">
            <w:pPr>
              <w:rPr>
                <w:rFonts w:ascii="Arial" w:hAnsi="Arial" w:cs="Arial"/>
              </w:rPr>
            </w:pPr>
          </w:p>
        </w:tc>
        <w:tc>
          <w:tcPr>
            <w:tcW w:w="7655" w:type="dxa"/>
          </w:tcPr>
          <w:p w14:paraId="45B9BC1C" w14:textId="0D46A261" w:rsidR="007332DD" w:rsidRPr="0056071B" w:rsidRDefault="007332DD">
            <w:pPr>
              <w:rPr>
                <w:rFonts w:ascii="Arial" w:hAnsi="Arial" w:cs="Arial"/>
              </w:rPr>
            </w:pPr>
            <w:r>
              <w:rPr>
                <w:rFonts w:ascii="Arial" w:hAnsi="Arial" w:cs="Arial"/>
              </w:rPr>
              <w:t>Neither agree nor disagree</w:t>
            </w:r>
          </w:p>
        </w:tc>
      </w:tr>
      <w:tr w:rsidR="007332DD" w:rsidRPr="0056071B" w14:paraId="5D2CCE4B" w14:textId="77777777">
        <w:tc>
          <w:tcPr>
            <w:tcW w:w="1271" w:type="dxa"/>
          </w:tcPr>
          <w:p w14:paraId="1CD203CE" w14:textId="77777777" w:rsidR="007332DD" w:rsidRPr="0056071B" w:rsidRDefault="007332DD">
            <w:pPr>
              <w:rPr>
                <w:rFonts w:ascii="Arial" w:hAnsi="Arial" w:cs="Arial"/>
              </w:rPr>
            </w:pPr>
          </w:p>
        </w:tc>
        <w:tc>
          <w:tcPr>
            <w:tcW w:w="7655" w:type="dxa"/>
          </w:tcPr>
          <w:p w14:paraId="3FE8B321" w14:textId="0B833B6B" w:rsidR="007332DD" w:rsidRPr="0056071B" w:rsidRDefault="007332DD">
            <w:pPr>
              <w:rPr>
                <w:rFonts w:ascii="Arial" w:hAnsi="Arial" w:cs="Arial"/>
              </w:rPr>
            </w:pPr>
            <w:r>
              <w:rPr>
                <w:rFonts w:ascii="Arial" w:hAnsi="Arial" w:cs="Arial"/>
              </w:rPr>
              <w:t>Disagree</w:t>
            </w:r>
          </w:p>
        </w:tc>
      </w:tr>
      <w:tr w:rsidR="007332DD" w:rsidRPr="0056071B" w14:paraId="11193A6C" w14:textId="77777777">
        <w:tc>
          <w:tcPr>
            <w:tcW w:w="1271" w:type="dxa"/>
          </w:tcPr>
          <w:p w14:paraId="1AF2F88D" w14:textId="77777777" w:rsidR="007332DD" w:rsidRPr="0056071B" w:rsidRDefault="007332DD">
            <w:pPr>
              <w:rPr>
                <w:rFonts w:ascii="Arial" w:hAnsi="Arial" w:cs="Arial"/>
              </w:rPr>
            </w:pPr>
          </w:p>
        </w:tc>
        <w:tc>
          <w:tcPr>
            <w:tcW w:w="7655" w:type="dxa"/>
          </w:tcPr>
          <w:p w14:paraId="763602E0" w14:textId="12D797FF" w:rsidR="007332DD" w:rsidRPr="0056071B" w:rsidRDefault="007332DD">
            <w:pPr>
              <w:rPr>
                <w:rFonts w:ascii="Arial" w:hAnsi="Arial" w:cs="Arial"/>
              </w:rPr>
            </w:pPr>
            <w:r>
              <w:rPr>
                <w:rFonts w:ascii="Arial" w:hAnsi="Arial" w:cs="Arial"/>
              </w:rPr>
              <w:t>Strongly disagree</w:t>
            </w:r>
          </w:p>
        </w:tc>
      </w:tr>
      <w:tr w:rsidR="007332DD" w:rsidRPr="0056071B" w14:paraId="12FC6AD7" w14:textId="77777777">
        <w:tc>
          <w:tcPr>
            <w:tcW w:w="1271" w:type="dxa"/>
          </w:tcPr>
          <w:p w14:paraId="0FE2FC35" w14:textId="77777777" w:rsidR="007332DD" w:rsidRPr="0056071B" w:rsidRDefault="007332DD">
            <w:pPr>
              <w:rPr>
                <w:rFonts w:ascii="Arial" w:hAnsi="Arial" w:cs="Arial"/>
              </w:rPr>
            </w:pPr>
          </w:p>
        </w:tc>
        <w:tc>
          <w:tcPr>
            <w:tcW w:w="7655" w:type="dxa"/>
          </w:tcPr>
          <w:p w14:paraId="11F22EDC" w14:textId="45623C5A" w:rsidR="007332DD" w:rsidRPr="0056071B" w:rsidRDefault="007332DD">
            <w:pPr>
              <w:rPr>
                <w:rFonts w:ascii="Arial" w:hAnsi="Arial" w:cs="Arial"/>
              </w:rPr>
            </w:pPr>
            <w:r>
              <w:rPr>
                <w:rFonts w:ascii="Arial" w:hAnsi="Arial" w:cs="Arial"/>
              </w:rPr>
              <w:t>Don’t know</w:t>
            </w:r>
          </w:p>
        </w:tc>
      </w:tr>
    </w:tbl>
    <w:p w14:paraId="51DE66F0" w14:textId="77777777" w:rsidR="00A122E7" w:rsidRDefault="00A122E7" w:rsidP="007332DD">
      <w:pPr>
        <w:spacing w:line="276" w:lineRule="auto"/>
        <w:rPr>
          <w:rFonts w:ascii="Arial" w:hAnsi="Arial" w:cs="Arial"/>
          <w:b/>
          <w:bCs/>
        </w:rPr>
      </w:pPr>
    </w:p>
    <w:p w14:paraId="01A77230" w14:textId="22200E0A" w:rsidR="007332DD" w:rsidRPr="0056071B" w:rsidRDefault="007332DD" w:rsidP="007332DD">
      <w:pPr>
        <w:spacing w:line="276" w:lineRule="auto"/>
        <w:rPr>
          <w:rFonts w:ascii="Arial" w:hAnsi="Arial" w:cs="Arial"/>
          <w:b/>
          <w:bCs/>
        </w:rPr>
      </w:pPr>
      <w:r w:rsidRPr="0056071B">
        <w:rPr>
          <w:rFonts w:ascii="Arial" w:hAnsi="Arial" w:cs="Arial"/>
          <w:b/>
          <w:bCs/>
        </w:rPr>
        <w:lastRenderedPageBreak/>
        <w:t>Q</w:t>
      </w:r>
      <w:r>
        <w:rPr>
          <w:rFonts w:ascii="Arial" w:hAnsi="Arial" w:cs="Arial"/>
          <w:b/>
          <w:bCs/>
        </w:rPr>
        <w:t>1</w:t>
      </w:r>
      <w:r w:rsidR="002936CD">
        <w:rPr>
          <w:rFonts w:ascii="Arial" w:hAnsi="Arial" w:cs="Arial"/>
          <w:b/>
          <w:bCs/>
        </w:rPr>
        <w:t>8</w:t>
      </w:r>
      <w:r w:rsidRPr="0056071B">
        <w:rPr>
          <w:rFonts w:ascii="Arial" w:hAnsi="Arial" w:cs="Arial"/>
          <w:b/>
          <w:bCs/>
        </w:rPr>
        <w:t xml:space="preserve">. </w:t>
      </w:r>
      <w:r w:rsidR="009E25F4" w:rsidRPr="009E25F4">
        <w:rPr>
          <w:rFonts w:ascii="Arial" w:hAnsi="Arial" w:cs="Arial"/>
          <w:b/>
          <w:bCs/>
        </w:rPr>
        <w:t>If you disagree with the proposed, let us know why here:</w:t>
      </w:r>
    </w:p>
    <w:p w14:paraId="5822E133" w14:textId="77777777" w:rsidR="000B0ADC" w:rsidRDefault="000B0ADC" w:rsidP="007332DD">
      <w:pPr>
        <w:pStyle w:val="paragraph"/>
        <w:spacing w:before="0" w:beforeAutospacing="0" w:after="0" w:afterAutospacing="0"/>
        <w:textAlignment w:val="baseline"/>
        <w:rPr>
          <w:rFonts w:ascii="Arial" w:hAnsi="Arial" w:cs="Arial"/>
          <w:b/>
          <w:bCs/>
        </w:rPr>
      </w:pPr>
    </w:p>
    <w:p w14:paraId="517DB744" w14:textId="14646B08" w:rsidR="000B0ADC" w:rsidRDefault="000B0ADC" w:rsidP="007332DD">
      <w:pPr>
        <w:pStyle w:val="paragraph"/>
        <w:spacing w:before="0" w:beforeAutospacing="0" w:after="0" w:afterAutospacing="0"/>
        <w:textAlignment w:val="baseline"/>
        <w:rPr>
          <w:rFonts w:ascii="Arial" w:hAnsi="Arial" w:cs="Arial"/>
          <w:b/>
          <w:bCs/>
        </w:rPr>
      </w:pPr>
      <w:r>
        <w:rPr>
          <w:rFonts w:ascii="Arial" w:hAnsi="Arial" w:cs="Arial"/>
          <w:b/>
          <w:bCs/>
          <w:noProof/>
        </w:rPr>
        <mc:AlternateContent>
          <mc:Choice Requires="wps">
            <w:drawing>
              <wp:anchor distT="0" distB="0" distL="114300" distR="114300" simplePos="0" relativeHeight="251658246" behindDoc="0" locked="0" layoutInCell="1" allowOverlap="1" wp14:anchorId="200E003E" wp14:editId="6B6AD1BE">
                <wp:simplePos x="0" y="0"/>
                <wp:positionH relativeFrom="margin">
                  <wp:align>left</wp:align>
                </wp:positionH>
                <wp:positionV relativeFrom="paragraph">
                  <wp:posOffset>10948</wp:posOffset>
                </wp:positionV>
                <wp:extent cx="5762445" cy="2337758"/>
                <wp:effectExtent l="0" t="0" r="10160" b="24765"/>
                <wp:wrapNone/>
                <wp:docPr id="1438086262" name="Rectangle 1"/>
                <wp:cNvGraphicFramePr/>
                <a:graphic xmlns:a="http://schemas.openxmlformats.org/drawingml/2006/main">
                  <a:graphicData uri="http://schemas.microsoft.com/office/word/2010/wordprocessingShape">
                    <wps:wsp>
                      <wps:cNvSpPr/>
                      <wps:spPr>
                        <a:xfrm>
                          <a:off x="0" y="0"/>
                          <a:ext cx="5762445" cy="2337758"/>
                        </a:xfrm>
                        <a:prstGeom prst="rect">
                          <a:avLst/>
                        </a:prstGeom>
                        <a:solidFill>
                          <a:sysClr val="window" lastClr="FFFFFF"/>
                        </a:solidFill>
                        <a:ln w="12700" cap="flat" cmpd="sng" algn="ctr">
                          <a:solidFill>
                            <a:srgbClr val="156082">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AE8B863" id="Rectangle 1" o:spid="_x0000_s1026" style="position:absolute;margin-left:0;margin-top:.85pt;width:453.75pt;height:184.1pt;z-index:251658246;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" fillcolor="window" strokecolor="#042433" strokeweight="1pt">
                <w10:wrap anchorx="margin"/>
              </v:rect>
            </w:pict>
          </mc:Fallback>
        </mc:AlternateContent>
      </w:r>
    </w:p>
    <w:p w14:paraId="318445EA" w14:textId="77777777" w:rsidR="000B0ADC" w:rsidRDefault="000B0ADC" w:rsidP="007332DD">
      <w:pPr>
        <w:pStyle w:val="paragraph"/>
        <w:spacing w:before="0" w:beforeAutospacing="0" w:after="0" w:afterAutospacing="0"/>
        <w:textAlignment w:val="baseline"/>
        <w:rPr>
          <w:rFonts w:ascii="Arial" w:hAnsi="Arial" w:cs="Arial"/>
          <w:b/>
          <w:bCs/>
        </w:rPr>
      </w:pPr>
    </w:p>
    <w:p w14:paraId="16B5B834" w14:textId="487675A0" w:rsidR="000B0ADC" w:rsidRDefault="000B0ADC" w:rsidP="007332DD">
      <w:pPr>
        <w:pStyle w:val="paragraph"/>
        <w:spacing w:before="0" w:beforeAutospacing="0" w:after="0" w:afterAutospacing="0"/>
        <w:textAlignment w:val="baseline"/>
        <w:rPr>
          <w:rFonts w:ascii="Arial" w:hAnsi="Arial" w:cs="Arial"/>
          <w:b/>
          <w:bCs/>
        </w:rPr>
      </w:pPr>
    </w:p>
    <w:p w14:paraId="4255DF5B" w14:textId="77777777" w:rsidR="000B0ADC" w:rsidRDefault="000B0ADC" w:rsidP="007332DD">
      <w:pPr>
        <w:pStyle w:val="paragraph"/>
        <w:spacing w:before="0" w:beforeAutospacing="0" w:after="0" w:afterAutospacing="0"/>
        <w:textAlignment w:val="baseline"/>
        <w:rPr>
          <w:rFonts w:ascii="Arial" w:hAnsi="Arial" w:cs="Arial"/>
          <w:b/>
          <w:bCs/>
        </w:rPr>
      </w:pPr>
    </w:p>
    <w:p w14:paraId="3C120593" w14:textId="2C2B1586" w:rsidR="000B0ADC" w:rsidRDefault="000B0ADC" w:rsidP="007332DD">
      <w:pPr>
        <w:pStyle w:val="paragraph"/>
        <w:spacing w:before="0" w:beforeAutospacing="0" w:after="0" w:afterAutospacing="0"/>
        <w:textAlignment w:val="baseline"/>
        <w:rPr>
          <w:rFonts w:ascii="Arial" w:hAnsi="Arial" w:cs="Arial"/>
          <w:b/>
          <w:bCs/>
        </w:rPr>
      </w:pPr>
    </w:p>
    <w:p w14:paraId="5743C317" w14:textId="77777777" w:rsidR="000B0ADC" w:rsidRDefault="000B0ADC" w:rsidP="007332DD">
      <w:pPr>
        <w:pStyle w:val="paragraph"/>
        <w:spacing w:before="0" w:beforeAutospacing="0" w:after="0" w:afterAutospacing="0"/>
        <w:textAlignment w:val="baseline"/>
        <w:rPr>
          <w:rFonts w:ascii="Arial" w:hAnsi="Arial" w:cs="Arial"/>
          <w:b/>
          <w:bCs/>
        </w:rPr>
      </w:pPr>
    </w:p>
    <w:p w14:paraId="65CEABAD" w14:textId="77777777" w:rsidR="000B0ADC" w:rsidRDefault="000B0ADC" w:rsidP="007332DD">
      <w:pPr>
        <w:pStyle w:val="paragraph"/>
        <w:spacing w:before="0" w:beforeAutospacing="0" w:after="0" w:afterAutospacing="0"/>
        <w:textAlignment w:val="baseline"/>
        <w:rPr>
          <w:rFonts w:ascii="Arial" w:hAnsi="Arial" w:cs="Arial"/>
          <w:b/>
          <w:bCs/>
        </w:rPr>
      </w:pPr>
    </w:p>
    <w:p w14:paraId="549CC628" w14:textId="200D0336" w:rsidR="000B0ADC" w:rsidRDefault="000B0ADC" w:rsidP="007332DD">
      <w:pPr>
        <w:pStyle w:val="paragraph"/>
        <w:spacing w:before="0" w:beforeAutospacing="0" w:after="0" w:afterAutospacing="0"/>
        <w:textAlignment w:val="baseline"/>
        <w:rPr>
          <w:rFonts w:ascii="Arial" w:hAnsi="Arial" w:cs="Arial"/>
          <w:b/>
          <w:bCs/>
        </w:rPr>
      </w:pPr>
    </w:p>
    <w:p w14:paraId="265424A6" w14:textId="77777777" w:rsidR="000B0ADC" w:rsidRDefault="000B0ADC" w:rsidP="007332DD">
      <w:pPr>
        <w:pStyle w:val="paragraph"/>
        <w:spacing w:before="0" w:beforeAutospacing="0" w:after="0" w:afterAutospacing="0"/>
        <w:textAlignment w:val="baseline"/>
        <w:rPr>
          <w:rFonts w:ascii="Arial" w:hAnsi="Arial" w:cs="Arial"/>
          <w:b/>
          <w:bCs/>
        </w:rPr>
      </w:pPr>
    </w:p>
    <w:p w14:paraId="20CB585C" w14:textId="0CDA29F0" w:rsidR="000B0ADC" w:rsidRDefault="000B0ADC" w:rsidP="007332DD">
      <w:pPr>
        <w:pStyle w:val="paragraph"/>
        <w:spacing w:before="0" w:beforeAutospacing="0" w:after="0" w:afterAutospacing="0"/>
        <w:textAlignment w:val="baseline"/>
        <w:rPr>
          <w:rFonts w:ascii="Arial" w:hAnsi="Arial" w:cs="Arial"/>
          <w:b/>
          <w:bCs/>
        </w:rPr>
      </w:pPr>
    </w:p>
    <w:p w14:paraId="0FD44C38" w14:textId="073842B9" w:rsidR="007332DD" w:rsidRDefault="007332DD" w:rsidP="007332DD">
      <w:pPr>
        <w:pStyle w:val="paragraph"/>
        <w:spacing w:before="0" w:beforeAutospacing="0" w:after="0" w:afterAutospacing="0"/>
        <w:textAlignment w:val="baseline"/>
        <w:rPr>
          <w:rFonts w:ascii="Arial" w:hAnsi="Arial" w:cs="Arial"/>
          <w:b/>
          <w:bCs/>
        </w:rPr>
      </w:pPr>
    </w:p>
    <w:p w14:paraId="5E7CBD56" w14:textId="77777777" w:rsidR="007332DD" w:rsidRDefault="007332DD" w:rsidP="007332DD">
      <w:pPr>
        <w:pStyle w:val="paragraph"/>
        <w:spacing w:before="0" w:beforeAutospacing="0" w:after="0" w:afterAutospacing="0"/>
        <w:textAlignment w:val="baseline"/>
        <w:rPr>
          <w:rFonts w:ascii="Arial" w:hAnsi="Arial" w:cs="Arial"/>
          <w:b/>
          <w:bCs/>
        </w:rPr>
      </w:pPr>
    </w:p>
    <w:p w14:paraId="72786C09" w14:textId="77777777" w:rsidR="007332DD" w:rsidRDefault="007332DD" w:rsidP="007332DD">
      <w:pPr>
        <w:pStyle w:val="paragraph"/>
        <w:spacing w:before="0" w:beforeAutospacing="0" w:after="0" w:afterAutospacing="0"/>
        <w:textAlignment w:val="baseline"/>
        <w:rPr>
          <w:rFonts w:ascii="Arial" w:hAnsi="Arial" w:cs="Arial"/>
          <w:b/>
          <w:bCs/>
        </w:rPr>
      </w:pPr>
    </w:p>
    <w:p w14:paraId="10D58B0F" w14:textId="77777777" w:rsidR="007332DD" w:rsidRDefault="007332DD" w:rsidP="007332DD">
      <w:pPr>
        <w:pStyle w:val="paragraph"/>
        <w:spacing w:before="0" w:beforeAutospacing="0" w:after="0" w:afterAutospacing="0"/>
        <w:textAlignment w:val="baseline"/>
        <w:rPr>
          <w:rFonts w:ascii="Arial" w:hAnsi="Arial" w:cs="Arial"/>
          <w:b/>
          <w:bCs/>
        </w:rPr>
      </w:pPr>
    </w:p>
    <w:p w14:paraId="6B44869A" w14:textId="77777777" w:rsidR="007332DD" w:rsidRDefault="007332DD" w:rsidP="007332DD">
      <w:pPr>
        <w:pStyle w:val="paragraph"/>
        <w:spacing w:before="0" w:beforeAutospacing="0" w:after="0" w:afterAutospacing="0"/>
        <w:textAlignment w:val="baseline"/>
        <w:rPr>
          <w:rFonts w:ascii="Arial" w:hAnsi="Arial" w:cs="Arial"/>
          <w:b/>
          <w:bCs/>
        </w:rPr>
      </w:pPr>
    </w:p>
    <w:p w14:paraId="20523C13" w14:textId="77777777" w:rsidR="007332DD" w:rsidRDefault="007332DD" w:rsidP="007332DD">
      <w:pPr>
        <w:pStyle w:val="paragraph"/>
        <w:spacing w:before="0" w:beforeAutospacing="0" w:after="0" w:afterAutospacing="0"/>
        <w:textAlignment w:val="baseline"/>
        <w:rPr>
          <w:rFonts w:ascii="Arial" w:hAnsi="Arial" w:cs="Arial"/>
          <w:b/>
          <w:bCs/>
        </w:rPr>
      </w:pPr>
    </w:p>
    <w:p w14:paraId="3C141B60" w14:textId="77777777" w:rsidR="009C45B8" w:rsidRPr="00595996" w:rsidRDefault="00D70297" w:rsidP="00595996">
      <w:pPr>
        <w:pStyle w:val="Heading3"/>
        <w:rPr>
          <w:rFonts w:ascii="Arial" w:hAnsi="Arial" w:cs="Arial"/>
          <w:b/>
          <w:bCs/>
        </w:rPr>
      </w:pPr>
      <w:r w:rsidRPr="00595996">
        <w:rPr>
          <w:rFonts w:ascii="Arial" w:hAnsi="Arial" w:cs="Arial"/>
          <w:b/>
          <w:bCs/>
        </w:rPr>
        <w:t>Guarantor</w:t>
      </w:r>
      <w:r w:rsidR="007E3F31" w:rsidRPr="00595996">
        <w:rPr>
          <w:rFonts w:ascii="Arial" w:hAnsi="Arial" w:cs="Arial"/>
          <w:b/>
          <w:bCs/>
        </w:rPr>
        <w:t xml:space="preserve"> Requirement</w:t>
      </w:r>
      <w:r w:rsidR="004C2DF7" w:rsidRPr="00595996">
        <w:rPr>
          <w:rFonts w:ascii="Arial" w:hAnsi="Arial" w:cs="Arial"/>
          <w:b/>
          <w:bCs/>
        </w:rPr>
        <w:t>s</w:t>
      </w:r>
    </w:p>
    <w:p w14:paraId="79EC88CA" w14:textId="7EA3A6EB" w:rsidR="00445AD3" w:rsidRPr="00595996" w:rsidRDefault="00CD7F69" w:rsidP="00CD7F69">
      <w:pPr>
        <w:rPr>
          <w:rFonts w:ascii="Arial" w:hAnsi="Arial" w:cs="Arial"/>
          <w:b/>
          <w:bCs/>
        </w:rPr>
      </w:pPr>
      <w:r w:rsidRPr="00595996">
        <w:rPr>
          <w:rFonts w:ascii="Arial" w:hAnsi="Arial" w:cs="Arial"/>
        </w:rPr>
        <w:t xml:space="preserve">A person applying to join the housing register must satisfy all qualifying criteria. </w:t>
      </w:r>
      <w:r w:rsidR="0078023C" w:rsidRPr="0078023C">
        <w:rPr>
          <w:rFonts w:ascii="Arial" w:hAnsi="Arial" w:cs="Arial"/>
          <w:kern w:val="0"/>
          <w14:ligatures w14:val="none"/>
        </w:rPr>
        <w:t>An individual is not considered a qualifying person if they are incapable of holding a tenancy agreement</w:t>
      </w:r>
      <w:r w:rsidRPr="00595996">
        <w:rPr>
          <w:rFonts w:ascii="Arial" w:hAnsi="Arial" w:cs="Arial"/>
          <w:kern w:val="0"/>
          <w14:ligatures w14:val="none"/>
        </w:rPr>
        <w:t>, for example due to being:</w:t>
      </w:r>
    </w:p>
    <w:p w14:paraId="5EC34481" w14:textId="43635AC6" w:rsidR="00D42501" w:rsidRPr="00595996" w:rsidRDefault="00E30ED6" w:rsidP="00391CAD">
      <w:pPr>
        <w:pStyle w:val="ListParagraph"/>
        <w:numPr>
          <w:ilvl w:val="0"/>
          <w:numId w:val="18"/>
        </w:numPr>
        <w:spacing w:after="0" w:line="276" w:lineRule="auto"/>
        <w:rPr>
          <w:rFonts w:ascii="Arial" w:hAnsi="Arial" w:cs="Arial"/>
        </w:rPr>
      </w:pPr>
      <w:r>
        <w:rPr>
          <w:rFonts w:ascii="Arial" w:hAnsi="Arial" w:cs="Arial"/>
        </w:rPr>
        <w:t>a</w:t>
      </w:r>
      <w:r w:rsidR="00D42501" w:rsidRPr="00595996">
        <w:rPr>
          <w:rFonts w:ascii="Arial" w:hAnsi="Arial" w:cs="Arial"/>
        </w:rPr>
        <w:t>ged under 18 years; or</w:t>
      </w:r>
    </w:p>
    <w:p w14:paraId="0427E0AF" w14:textId="0A413D1C" w:rsidR="00D42501" w:rsidRPr="00595996" w:rsidRDefault="00E30ED6" w:rsidP="00391CAD">
      <w:pPr>
        <w:pStyle w:val="ListParagraph"/>
        <w:numPr>
          <w:ilvl w:val="0"/>
          <w:numId w:val="18"/>
        </w:numPr>
        <w:spacing w:after="0" w:line="276" w:lineRule="auto"/>
        <w:rPr>
          <w:rFonts w:ascii="Arial" w:hAnsi="Arial" w:cs="Arial"/>
        </w:rPr>
      </w:pPr>
      <w:r>
        <w:rPr>
          <w:rFonts w:ascii="Arial" w:hAnsi="Arial" w:cs="Arial"/>
        </w:rPr>
        <w:t>l</w:t>
      </w:r>
      <w:r w:rsidR="00D42501" w:rsidRPr="00595996">
        <w:rPr>
          <w:rFonts w:ascii="Arial" w:hAnsi="Arial" w:cs="Arial"/>
        </w:rPr>
        <w:t xml:space="preserve">ooked after children owed a duty </w:t>
      </w:r>
      <w:r w:rsidR="00C66264">
        <w:rPr>
          <w:rFonts w:ascii="Arial" w:hAnsi="Arial" w:cs="Arial"/>
        </w:rPr>
        <w:t xml:space="preserve">of </w:t>
      </w:r>
      <w:r w:rsidR="00D42501" w:rsidRPr="00595996">
        <w:rPr>
          <w:rFonts w:ascii="Arial" w:hAnsi="Arial" w:cs="Arial"/>
        </w:rPr>
        <w:t>care; or</w:t>
      </w:r>
    </w:p>
    <w:p w14:paraId="3DEB7F95" w14:textId="56654584" w:rsidR="00D42501" w:rsidRPr="00595996" w:rsidRDefault="00E30ED6" w:rsidP="00391CAD">
      <w:pPr>
        <w:pStyle w:val="ListParagraph"/>
        <w:numPr>
          <w:ilvl w:val="0"/>
          <w:numId w:val="18"/>
        </w:numPr>
        <w:spacing w:after="0" w:line="276" w:lineRule="auto"/>
        <w:rPr>
          <w:rFonts w:ascii="Arial" w:hAnsi="Arial" w:cs="Arial"/>
        </w:rPr>
      </w:pPr>
      <w:r>
        <w:rPr>
          <w:rFonts w:ascii="Arial" w:hAnsi="Arial" w:cs="Arial"/>
        </w:rPr>
        <w:t>a</w:t>
      </w:r>
      <w:r w:rsidR="00D42501" w:rsidRPr="00595996">
        <w:rPr>
          <w:rFonts w:ascii="Arial" w:hAnsi="Arial" w:cs="Arial"/>
        </w:rPr>
        <w:t>ged over 18 years lacking sufficient mental capacity to hold a tenancy agreement</w:t>
      </w:r>
    </w:p>
    <w:p w14:paraId="3E8E40E7" w14:textId="77777777" w:rsidR="0059400E" w:rsidRPr="00595996" w:rsidRDefault="0059400E" w:rsidP="0059400E">
      <w:pPr>
        <w:pStyle w:val="ListParagraph"/>
        <w:spacing w:after="0" w:line="276" w:lineRule="auto"/>
        <w:rPr>
          <w:rFonts w:ascii="Arial" w:hAnsi="Arial" w:cs="Arial"/>
        </w:rPr>
      </w:pPr>
    </w:p>
    <w:p w14:paraId="4DF9CA2E" w14:textId="3553A6E0" w:rsidR="008A36DF" w:rsidRPr="00595996" w:rsidRDefault="008A36DF" w:rsidP="008A36DF">
      <w:pPr>
        <w:spacing w:after="0" w:line="276" w:lineRule="auto"/>
        <w:rPr>
          <w:rFonts w:ascii="Arial" w:hAnsi="Arial" w:cs="Arial"/>
        </w:rPr>
      </w:pPr>
      <w:r w:rsidRPr="00595996">
        <w:rPr>
          <w:rFonts w:ascii="Arial" w:hAnsi="Arial" w:cs="Arial"/>
        </w:rPr>
        <w:t>Exceptions apply to people who are incapable of holding a tenancy agreement, when</w:t>
      </w:r>
      <w:r w:rsidR="00E30ED6">
        <w:rPr>
          <w:rFonts w:ascii="Arial" w:hAnsi="Arial" w:cs="Arial"/>
        </w:rPr>
        <w:t>:</w:t>
      </w:r>
    </w:p>
    <w:p w14:paraId="430AAEBC" w14:textId="77777777" w:rsidR="00CA5E44" w:rsidRPr="00595996" w:rsidRDefault="00CA5E44" w:rsidP="008A36DF">
      <w:pPr>
        <w:spacing w:after="0" w:line="276" w:lineRule="auto"/>
        <w:rPr>
          <w:rFonts w:ascii="Arial" w:hAnsi="Arial" w:cs="Arial"/>
        </w:rPr>
      </w:pPr>
    </w:p>
    <w:p w14:paraId="10FF0B40" w14:textId="56E168D4" w:rsidR="00CA5E44" w:rsidRPr="00E30ED6" w:rsidRDefault="00E30ED6" w:rsidP="00E30ED6">
      <w:pPr>
        <w:pStyle w:val="ListParagraph"/>
        <w:numPr>
          <w:ilvl w:val="0"/>
          <w:numId w:val="80"/>
        </w:numPr>
        <w:spacing w:after="0" w:line="276" w:lineRule="auto"/>
        <w:rPr>
          <w:rFonts w:ascii="Arial" w:hAnsi="Arial" w:cs="Arial"/>
        </w:rPr>
      </w:pPr>
      <w:r w:rsidRPr="00E30ED6">
        <w:rPr>
          <w:rFonts w:ascii="Arial" w:hAnsi="Arial" w:cs="Arial"/>
        </w:rPr>
        <w:t>e</w:t>
      </w:r>
      <w:r w:rsidR="00DF1B18" w:rsidRPr="00E30ED6">
        <w:rPr>
          <w:rFonts w:ascii="Arial" w:hAnsi="Arial" w:cs="Arial"/>
        </w:rPr>
        <w:t>ligible children, relevant children and former relevant children pursuing further education</w:t>
      </w:r>
      <w:r w:rsidR="00CA5E44" w:rsidRPr="00E30ED6">
        <w:rPr>
          <w:rFonts w:ascii="Arial" w:hAnsi="Arial" w:cs="Arial"/>
        </w:rPr>
        <w:t xml:space="preserve">, training, </w:t>
      </w:r>
      <w:r w:rsidR="008A36DF" w:rsidRPr="00E30ED6">
        <w:rPr>
          <w:rFonts w:ascii="Arial" w:hAnsi="Arial" w:cs="Arial"/>
        </w:rPr>
        <w:t>entitled to care leaving support, where there is a statutory duty to prepare a pathway plan, or</w:t>
      </w:r>
    </w:p>
    <w:p w14:paraId="082F4A17" w14:textId="552FD917" w:rsidR="008A36DF" w:rsidRPr="00E30ED6" w:rsidRDefault="00E30ED6" w:rsidP="00E30ED6">
      <w:pPr>
        <w:pStyle w:val="ListParagraph"/>
        <w:numPr>
          <w:ilvl w:val="0"/>
          <w:numId w:val="80"/>
        </w:numPr>
        <w:spacing w:after="0" w:line="276" w:lineRule="auto"/>
        <w:rPr>
          <w:rFonts w:ascii="Arial" w:hAnsi="Arial" w:cs="Arial"/>
        </w:rPr>
      </w:pPr>
      <w:r w:rsidRPr="00E30ED6">
        <w:rPr>
          <w:rFonts w:ascii="Arial" w:hAnsi="Arial" w:cs="Arial"/>
        </w:rPr>
        <w:t>a</w:t>
      </w:r>
      <w:r w:rsidR="00E94DB1" w:rsidRPr="00E30ED6">
        <w:rPr>
          <w:rFonts w:ascii="Arial" w:hAnsi="Arial" w:cs="Arial"/>
        </w:rPr>
        <w:t>ged over 18 years lacking sufficient mental capacity to hold a tenancy agreement but have a suitable guarantor (</w:t>
      </w:r>
      <w:r w:rsidR="003D0582">
        <w:rPr>
          <w:rFonts w:ascii="Arial" w:hAnsi="Arial" w:cs="Arial"/>
        </w:rPr>
        <w:t>for example,</w:t>
      </w:r>
      <w:r w:rsidR="00595996" w:rsidRPr="00E30ED6">
        <w:rPr>
          <w:rFonts w:ascii="Arial" w:hAnsi="Arial" w:cs="Arial"/>
        </w:rPr>
        <w:t xml:space="preserve"> Dorset</w:t>
      </w:r>
      <w:r w:rsidR="00E94DB1" w:rsidRPr="00E30ED6">
        <w:rPr>
          <w:rFonts w:ascii="Arial" w:hAnsi="Arial" w:cs="Arial"/>
        </w:rPr>
        <w:t xml:space="preserve"> Councils Adults Social Care) who can hold a tenancy on their behalf</w:t>
      </w:r>
    </w:p>
    <w:p w14:paraId="634EA35A" w14:textId="77777777" w:rsidR="00FB4481" w:rsidRPr="00595996" w:rsidRDefault="00FB4481" w:rsidP="00FB4481">
      <w:pPr>
        <w:pStyle w:val="ListParagraph"/>
        <w:spacing w:after="0" w:line="276" w:lineRule="auto"/>
        <w:rPr>
          <w:rFonts w:ascii="Arial" w:hAnsi="Arial" w:cs="Arial"/>
        </w:rPr>
      </w:pPr>
    </w:p>
    <w:p w14:paraId="69F4C151" w14:textId="01F27673" w:rsidR="00FC3A9C" w:rsidRDefault="0042734E" w:rsidP="00FC3A9C">
      <w:pPr>
        <w:rPr>
          <w:rFonts w:ascii="Arial" w:hAnsi="Arial" w:cs="Arial"/>
        </w:rPr>
      </w:pPr>
      <w:r w:rsidRPr="00595996">
        <w:rPr>
          <w:rFonts w:ascii="Arial" w:hAnsi="Arial" w:cs="Arial"/>
        </w:rPr>
        <w:t>Currently</w:t>
      </w:r>
      <w:r w:rsidR="00AE54FA" w:rsidRPr="00595996">
        <w:rPr>
          <w:rFonts w:ascii="Arial" w:hAnsi="Arial" w:cs="Arial"/>
        </w:rPr>
        <w:t>,</w:t>
      </w:r>
      <w:r w:rsidR="0049288F" w:rsidRPr="00595996">
        <w:rPr>
          <w:rFonts w:ascii="Arial" w:hAnsi="Arial" w:cs="Arial"/>
        </w:rPr>
        <w:t xml:space="preserve"> the Dorset Council Housing Allocations Policy allows </w:t>
      </w:r>
      <w:r w:rsidR="00AE3558" w:rsidRPr="00595996">
        <w:rPr>
          <w:rFonts w:ascii="Arial" w:hAnsi="Arial" w:cs="Arial"/>
        </w:rPr>
        <w:t xml:space="preserve">those who require a guarantor to </w:t>
      </w:r>
      <w:r w:rsidR="00F95DB4" w:rsidRPr="00595996">
        <w:rPr>
          <w:rFonts w:ascii="Arial" w:hAnsi="Arial" w:cs="Arial"/>
        </w:rPr>
        <w:t>j</w:t>
      </w:r>
      <w:r w:rsidR="00AE54FA" w:rsidRPr="00595996">
        <w:rPr>
          <w:rFonts w:ascii="Arial" w:hAnsi="Arial" w:cs="Arial"/>
        </w:rPr>
        <w:t>oin</w:t>
      </w:r>
      <w:r w:rsidR="00AE3558" w:rsidRPr="00595996">
        <w:rPr>
          <w:rFonts w:ascii="Arial" w:hAnsi="Arial" w:cs="Arial"/>
        </w:rPr>
        <w:t xml:space="preserve"> the housing register</w:t>
      </w:r>
      <w:r w:rsidR="00782F4E">
        <w:rPr>
          <w:rFonts w:ascii="Arial" w:hAnsi="Arial" w:cs="Arial"/>
        </w:rPr>
        <w:t xml:space="preserve"> without one</w:t>
      </w:r>
      <w:r w:rsidR="002744BA" w:rsidRPr="00595996">
        <w:rPr>
          <w:rFonts w:ascii="Arial" w:hAnsi="Arial" w:cs="Arial"/>
        </w:rPr>
        <w:t>, provided they have</w:t>
      </w:r>
      <w:r w:rsidR="00DA0CAB" w:rsidRPr="00595996">
        <w:rPr>
          <w:rFonts w:ascii="Arial" w:hAnsi="Arial" w:cs="Arial"/>
        </w:rPr>
        <w:t xml:space="preserve"> a guarantor in place at point of nomination to social housing.  </w:t>
      </w:r>
    </w:p>
    <w:p w14:paraId="7076C5DE" w14:textId="77777777" w:rsidR="00D85D30" w:rsidRPr="00595996" w:rsidRDefault="00D85D30" w:rsidP="00FC3A9C">
      <w:pPr>
        <w:rPr>
          <w:rFonts w:ascii="Arial" w:hAnsi="Arial" w:cs="Arial"/>
        </w:rPr>
      </w:pPr>
    </w:p>
    <w:p w14:paraId="5374AA2A" w14:textId="4F2C979F" w:rsidR="00C31053" w:rsidRDefault="00C31053" w:rsidP="00053101">
      <w:pPr>
        <w:rPr>
          <w:rFonts w:ascii="Arial" w:hAnsi="Arial" w:cs="Arial"/>
          <w:b/>
          <w:bCs/>
        </w:rPr>
      </w:pPr>
      <w:r w:rsidRPr="00595996">
        <w:rPr>
          <w:rFonts w:ascii="Arial" w:hAnsi="Arial" w:cs="Arial"/>
          <w:b/>
          <w:bCs/>
        </w:rPr>
        <w:lastRenderedPageBreak/>
        <w:t>Q</w:t>
      </w:r>
      <w:r w:rsidR="002936CD">
        <w:rPr>
          <w:rFonts w:ascii="Arial" w:hAnsi="Arial" w:cs="Arial"/>
          <w:b/>
          <w:bCs/>
        </w:rPr>
        <w:t>1</w:t>
      </w:r>
      <w:r w:rsidR="00D74BAC">
        <w:rPr>
          <w:rFonts w:ascii="Arial" w:hAnsi="Arial" w:cs="Arial"/>
          <w:b/>
          <w:bCs/>
        </w:rPr>
        <w:t>9</w:t>
      </w:r>
      <w:r w:rsidRPr="00595996">
        <w:rPr>
          <w:rFonts w:ascii="Arial" w:hAnsi="Arial" w:cs="Arial"/>
          <w:b/>
          <w:bCs/>
        </w:rPr>
        <w:t xml:space="preserve">. </w:t>
      </w:r>
      <w:r w:rsidR="0068710F" w:rsidRPr="0068710F">
        <w:rPr>
          <w:rFonts w:ascii="Arial" w:hAnsi="Arial" w:cs="Arial"/>
          <w:b/>
          <w:bCs/>
        </w:rPr>
        <w:t>How much do you agree or disagree with the requirements proposed above for care leavers and for anyone that is incapable of holding a tenancy?</w:t>
      </w:r>
    </w:p>
    <w:p w14:paraId="2B9E89FE" w14:textId="3B0DCF73" w:rsidR="002936CD" w:rsidRDefault="002936CD" w:rsidP="002936CD">
      <w:pPr>
        <w:rPr>
          <w:rFonts w:ascii="Arial" w:hAnsi="Arial" w:cs="Arial"/>
        </w:rPr>
      </w:pPr>
      <w:r>
        <w:rPr>
          <w:rFonts w:ascii="Arial" w:hAnsi="Arial" w:cs="Arial"/>
          <w:i/>
          <w:iCs/>
        </w:rPr>
        <w:t xml:space="preserve">Please tick one option. </w:t>
      </w:r>
    </w:p>
    <w:tbl>
      <w:tblPr>
        <w:tblStyle w:val="TableGrid"/>
        <w:tblW w:w="8926" w:type="dxa"/>
        <w:tblLook w:val="04A0" w:firstRow="1" w:lastRow="0" w:firstColumn="1" w:lastColumn="0" w:noHBand="0" w:noVBand="1"/>
      </w:tblPr>
      <w:tblGrid>
        <w:gridCol w:w="1271"/>
        <w:gridCol w:w="7655"/>
      </w:tblGrid>
      <w:tr w:rsidR="002936CD" w:rsidRPr="0056071B" w14:paraId="10A9DC5E" w14:textId="77777777">
        <w:tc>
          <w:tcPr>
            <w:tcW w:w="1271" w:type="dxa"/>
          </w:tcPr>
          <w:p w14:paraId="7C20B15B" w14:textId="77777777" w:rsidR="002936CD" w:rsidRPr="0056071B" w:rsidRDefault="002936CD">
            <w:pPr>
              <w:rPr>
                <w:rFonts w:ascii="Arial" w:hAnsi="Arial" w:cs="Arial"/>
              </w:rPr>
            </w:pPr>
          </w:p>
        </w:tc>
        <w:tc>
          <w:tcPr>
            <w:tcW w:w="7655" w:type="dxa"/>
          </w:tcPr>
          <w:p w14:paraId="0D40F955" w14:textId="77777777" w:rsidR="002936CD" w:rsidRPr="0056071B" w:rsidRDefault="002936CD">
            <w:pPr>
              <w:rPr>
                <w:rFonts w:ascii="Arial" w:hAnsi="Arial" w:cs="Arial"/>
              </w:rPr>
            </w:pPr>
            <w:r>
              <w:rPr>
                <w:rFonts w:ascii="Arial" w:hAnsi="Arial" w:cs="Arial"/>
              </w:rPr>
              <w:t>Strongly agree</w:t>
            </w:r>
          </w:p>
        </w:tc>
      </w:tr>
      <w:tr w:rsidR="002936CD" w:rsidRPr="0056071B" w14:paraId="26E9360C" w14:textId="77777777">
        <w:tc>
          <w:tcPr>
            <w:tcW w:w="1271" w:type="dxa"/>
          </w:tcPr>
          <w:p w14:paraId="5F77B53F" w14:textId="77777777" w:rsidR="002936CD" w:rsidRPr="0056071B" w:rsidRDefault="002936CD">
            <w:pPr>
              <w:rPr>
                <w:rFonts w:ascii="Arial" w:hAnsi="Arial" w:cs="Arial"/>
              </w:rPr>
            </w:pPr>
          </w:p>
        </w:tc>
        <w:tc>
          <w:tcPr>
            <w:tcW w:w="7655" w:type="dxa"/>
          </w:tcPr>
          <w:p w14:paraId="0E712D72" w14:textId="77777777" w:rsidR="002936CD" w:rsidRPr="0056071B" w:rsidRDefault="002936CD">
            <w:pPr>
              <w:rPr>
                <w:rFonts w:ascii="Arial" w:hAnsi="Arial" w:cs="Arial"/>
              </w:rPr>
            </w:pPr>
            <w:r>
              <w:rPr>
                <w:rFonts w:ascii="Arial" w:hAnsi="Arial" w:cs="Arial"/>
              </w:rPr>
              <w:t>Agree</w:t>
            </w:r>
          </w:p>
        </w:tc>
      </w:tr>
      <w:tr w:rsidR="002936CD" w:rsidRPr="0056071B" w14:paraId="51514B99" w14:textId="77777777">
        <w:tc>
          <w:tcPr>
            <w:tcW w:w="1271" w:type="dxa"/>
          </w:tcPr>
          <w:p w14:paraId="5BCB36B6" w14:textId="77777777" w:rsidR="002936CD" w:rsidRPr="0056071B" w:rsidRDefault="002936CD">
            <w:pPr>
              <w:rPr>
                <w:rFonts w:ascii="Arial" w:hAnsi="Arial" w:cs="Arial"/>
              </w:rPr>
            </w:pPr>
          </w:p>
        </w:tc>
        <w:tc>
          <w:tcPr>
            <w:tcW w:w="7655" w:type="dxa"/>
          </w:tcPr>
          <w:p w14:paraId="1DFEC17B" w14:textId="77777777" w:rsidR="002936CD" w:rsidRPr="0056071B" w:rsidRDefault="002936CD">
            <w:pPr>
              <w:rPr>
                <w:rFonts w:ascii="Arial" w:hAnsi="Arial" w:cs="Arial"/>
              </w:rPr>
            </w:pPr>
            <w:r>
              <w:rPr>
                <w:rFonts w:ascii="Arial" w:hAnsi="Arial" w:cs="Arial"/>
              </w:rPr>
              <w:t>Neither agree nor disagree</w:t>
            </w:r>
          </w:p>
        </w:tc>
      </w:tr>
      <w:tr w:rsidR="002936CD" w:rsidRPr="0056071B" w14:paraId="04628110" w14:textId="77777777">
        <w:tc>
          <w:tcPr>
            <w:tcW w:w="1271" w:type="dxa"/>
          </w:tcPr>
          <w:p w14:paraId="36CE0419" w14:textId="77777777" w:rsidR="002936CD" w:rsidRPr="0056071B" w:rsidRDefault="002936CD">
            <w:pPr>
              <w:rPr>
                <w:rFonts w:ascii="Arial" w:hAnsi="Arial" w:cs="Arial"/>
              </w:rPr>
            </w:pPr>
          </w:p>
        </w:tc>
        <w:tc>
          <w:tcPr>
            <w:tcW w:w="7655" w:type="dxa"/>
          </w:tcPr>
          <w:p w14:paraId="188012EB" w14:textId="11DF2907" w:rsidR="002936CD" w:rsidRPr="0056071B" w:rsidRDefault="002936CD">
            <w:pPr>
              <w:rPr>
                <w:rFonts w:ascii="Arial" w:hAnsi="Arial" w:cs="Arial"/>
              </w:rPr>
            </w:pPr>
            <w:r>
              <w:rPr>
                <w:rFonts w:ascii="Arial" w:hAnsi="Arial" w:cs="Arial"/>
              </w:rPr>
              <w:t>Disagree</w:t>
            </w:r>
          </w:p>
        </w:tc>
      </w:tr>
      <w:tr w:rsidR="002936CD" w:rsidRPr="0056071B" w14:paraId="6BD51CE3" w14:textId="77777777">
        <w:tc>
          <w:tcPr>
            <w:tcW w:w="1271" w:type="dxa"/>
          </w:tcPr>
          <w:p w14:paraId="51FE056C" w14:textId="77777777" w:rsidR="002936CD" w:rsidRPr="0056071B" w:rsidRDefault="002936CD">
            <w:pPr>
              <w:rPr>
                <w:rFonts w:ascii="Arial" w:hAnsi="Arial" w:cs="Arial"/>
              </w:rPr>
            </w:pPr>
          </w:p>
        </w:tc>
        <w:tc>
          <w:tcPr>
            <w:tcW w:w="7655" w:type="dxa"/>
          </w:tcPr>
          <w:p w14:paraId="1922EC6F" w14:textId="46DA2C4E" w:rsidR="002936CD" w:rsidRPr="0056071B" w:rsidRDefault="002936CD">
            <w:pPr>
              <w:rPr>
                <w:rFonts w:ascii="Arial" w:hAnsi="Arial" w:cs="Arial"/>
              </w:rPr>
            </w:pPr>
            <w:r>
              <w:rPr>
                <w:rFonts w:ascii="Arial" w:hAnsi="Arial" w:cs="Arial"/>
              </w:rPr>
              <w:t>Strongly disagree</w:t>
            </w:r>
          </w:p>
        </w:tc>
      </w:tr>
      <w:tr w:rsidR="002936CD" w:rsidRPr="0056071B" w14:paraId="1759DA5C" w14:textId="77777777">
        <w:tc>
          <w:tcPr>
            <w:tcW w:w="1271" w:type="dxa"/>
          </w:tcPr>
          <w:p w14:paraId="69C22401" w14:textId="77777777" w:rsidR="002936CD" w:rsidRPr="0056071B" w:rsidRDefault="002936CD">
            <w:pPr>
              <w:rPr>
                <w:rFonts w:ascii="Arial" w:hAnsi="Arial" w:cs="Arial"/>
              </w:rPr>
            </w:pPr>
          </w:p>
        </w:tc>
        <w:tc>
          <w:tcPr>
            <w:tcW w:w="7655" w:type="dxa"/>
          </w:tcPr>
          <w:p w14:paraId="57EC17CC" w14:textId="569E6337" w:rsidR="002936CD" w:rsidRPr="0056071B" w:rsidRDefault="002936CD">
            <w:pPr>
              <w:rPr>
                <w:rFonts w:ascii="Arial" w:hAnsi="Arial" w:cs="Arial"/>
              </w:rPr>
            </w:pPr>
            <w:r>
              <w:rPr>
                <w:rFonts w:ascii="Arial" w:hAnsi="Arial" w:cs="Arial"/>
              </w:rPr>
              <w:t>Don’t know</w:t>
            </w:r>
          </w:p>
        </w:tc>
      </w:tr>
    </w:tbl>
    <w:p w14:paraId="22DA1ADD" w14:textId="4E9B2B3F" w:rsidR="002936CD" w:rsidRDefault="002936CD" w:rsidP="002936CD">
      <w:pPr>
        <w:spacing w:line="276" w:lineRule="auto"/>
        <w:rPr>
          <w:rFonts w:ascii="Arial" w:hAnsi="Arial" w:cs="Arial"/>
          <w:b/>
          <w:bCs/>
        </w:rPr>
      </w:pPr>
    </w:p>
    <w:p w14:paraId="244564A8" w14:textId="25656482" w:rsidR="002936CD" w:rsidRPr="0056071B" w:rsidRDefault="002936CD" w:rsidP="002936CD">
      <w:pPr>
        <w:spacing w:line="276" w:lineRule="auto"/>
        <w:rPr>
          <w:rFonts w:ascii="Arial" w:hAnsi="Arial" w:cs="Arial"/>
          <w:b/>
          <w:bCs/>
        </w:rPr>
      </w:pPr>
      <w:r w:rsidRPr="0056071B">
        <w:rPr>
          <w:rFonts w:ascii="Arial" w:hAnsi="Arial" w:cs="Arial"/>
          <w:b/>
          <w:bCs/>
        </w:rPr>
        <w:t>Q</w:t>
      </w:r>
      <w:r w:rsidR="00D74BAC">
        <w:rPr>
          <w:rFonts w:ascii="Arial" w:hAnsi="Arial" w:cs="Arial"/>
          <w:b/>
          <w:bCs/>
        </w:rPr>
        <w:t>20</w:t>
      </w:r>
      <w:r w:rsidRPr="0056071B">
        <w:rPr>
          <w:rFonts w:ascii="Arial" w:hAnsi="Arial" w:cs="Arial"/>
          <w:b/>
          <w:bCs/>
        </w:rPr>
        <w:t xml:space="preserve">. </w:t>
      </w:r>
      <w:r w:rsidR="00D85D30" w:rsidRPr="00D85D30">
        <w:rPr>
          <w:rFonts w:ascii="Arial" w:hAnsi="Arial" w:cs="Arial"/>
          <w:b/>
          <w:bCs/>
        </w:rPr>
        <w:t>If you disagree with the proposed requirements, let us know why here:</w:t>
      </w:r>
    </w:p>
    <w:p w14:paraId="153348BE" w14:textId="1BDC47B8" w:rsidR="002936CD" w:rsidRDefault="00DA2F31" w:rsidP="002936CD">
      <w:pPr>
        <w:pStyle w:val="paragraph"/>
        <w:spacing w:before="0" w:beforeAutospacing="0" w:after="0" w:afterAutospacing="0"/>
        <w:textAlignment w:val="baseline"/>
        <w:rPr>
          <w:rFonts w:ascii="Arial" w:hAnsi="Arial" w:cs="Arial"/>
          <w:b/>
          <w:bCs/>
        </w:rPr>
      </w:pPr>
      <w:r>
        <w:rPr>
          <w:rFonts w:ascii="Arial" w:hAnsi="Arial" w:cs="Arial"/>
          <w:b/>
          <w:bCs/>
          <w:noProof/>
        </w:rPr>
        <mc:AlternateContent>
          <mc:Choice Requires="wps">
            <w:drawing>
              <wp:anchor distT="0" distB="0" distL="114300" distR="114300" simplePos="0" relativeHeight="251658247" behindDoc="0" locked="0" layoutInCell="1" allowOverlap="1" wp14:anchorId="7EA034E3" wp14:editId="693DCCED">
                <wp:simplePos x="0" y="0"/>
                <wp:positionH relativeFrom="margin">
                  <wp:align>right</wp:align>
                </wp:positionH>
                <wp:positionV relativeFrom="paragraph">
                  <wp:posOffset>36830</wp:posOffset>
                </wp:positionV>
                <wp:extent cx="5761990" cy="2260397"/>
                <wp:effectExtent l="0" t="0" r="10160" b="26035"/>
                <wp:wrapNone/>
                <wp:docPr id="1485188451" name="Rectangle 1"/>
                <wp:cNvGraphicFramePr/>
                <a:graphic xmlns:a="http://schemas.openxmlformats.org/drawingml/2006/main">
                  <a:graphicData uri="http://schemas.microsoft.com/office/word/2010/wordprocessingShape">
                    <wps:wsp>
                      <wps:cNvSpPr/>
                      <wps:spPr>
                        <a:xfrm>
                          <a:off x="0" y="0"/>
                          <a:ext cx="5761990" cy="2260397"/>
                        </a:xfrm>
                        <a:prstGeom prst="rect">
                          <a:avLst/>
                        </a:prstGeom>
                        <a:solidFill>
                          <a:sysClr val="window" lastClr="FFFFFF"/>
                        </a:solidFill>
                        <a:ln w="12700" cap="flat" cmpd="sng" algn="ctr">
                          <a:solidFill>
                            <a:srgbClr val="156082">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8A8A22" id="Rectangle 1" o:spid="_x0000_s1026" style="position:absolute;margin-left:402.5pt;margin-top:2.9pt;width:453.7pt;height:178pt;z-index:251658247;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" fillcolor="window" strokecolor="#042433" strokeweight="1pt">
                <w10:wrap anchorx="margin"/>
              </v:rect>
            </w:pict>
          </mc:Fallback>
        </mc:AlternateContent>
      </w:r>
    </w:p>
    <w:p w14:paraId="6B7A4DFA" w14:textId="4D5FA5D6" w:rsidR="002936CD" w:rsidRDefault="002936CD" w:rsidP="002936CD">
      <w:pPr>
        <w:pStyle w:val="paragraph"/>
        <w:spacing w:before="0" w:beforeAutospacing="0" w:after="0" w:afterAutospacing="0"/>
        <w:textAlignment w:val="baseline"/>
        <w:rPr>
          <w:rFonts w:ascii="Arial" w:hAnsi="Arial" w:cs="Arial"/>
          <w:b/>
          <w:bCs/>
        </w:rPr>
      </w:pPr>
    </w:p>
    <w:p w14:paraId="4E0E6F6C" w14:textId="620AE621" w:rsidR="002936CD" w:rsidRDefault="002936CD" w:rsidP="002936CD">
      <w:pPr>
        <w:pStyle w:val="paragraph"/>
        <w:spacing w:before="0" w:beforeAutospacing="0" w:after="0" w:afterAutospacing="0"/>
        <w:textAlignment w:val="baseline"/>
        <w:rPr>
          <w:rFonts w:ascii="Arial" w:hAnsi="Arial" w:cs="Arial"/>
          <w:b/>
          <w:bCs/>
        </w:rPr>
      </w:pPr>
    </w:p>
    <w:p w14:paraId="1AD568F7" w14:textId="0C1B087C" w:rsidR="002936CD" w:rsidRDefault="002936CD" w:rsidP="002936CD">
      <w:pPr>
        <w:pStyle w:val="paragraph"/>
        <w:spacing w:before="0" w:beforeAutospacing="0" w:after="0" w:afterAutospacing="0"/>
        <w:textAlignment w:val="baseline"/>
        <w:rPr>
          <w:rFonts w:ascii="Arial" w:hAnsi="Arial" w:cs="Arial"/>
          <w:b/>
          <w:bCs/>
        </w:rPr>
      </w:pPr>
    </w:p>
    <w:p w14:paraId="08288055" w14:textId="77777777" w:rsidR="002936CD" w:rsidRDefault="002936CD" w:rsidP="002936CD">
      <w:pPr>
        <w:pStyle w:val="paragraph"/>
        <w:spacing w:before="0" w:beforeAutospacing="0" w:after="0" w:afterAutospacing="0"/>
        <w:textAlignment w:val="baseline"/>
        <w:rPr>
          <w:rFonts w:ascii="Arial" w:hAnsi="Arial" w:cs="Arial"/>
          <w:b/>
          <w:bCs/>
        </w:rPr>
      </w:pPr>
    </w:p>
    <w:p w14:paraId="14D003FD" w14:textId="7F95BA95" w:rsidR="002936CD" w:rsidRDefault="002936CD" w:rsidP="002936CD">
      <w:pPr>
        <w:pStyle w:val="paragraph"/>
        <w:spacing w:before="0" w:beforeAutospacing="0" w:after="0" w:afterAutospacing="0"/>
        <w:textAlignment w:val="baseline"/>
        <w:rPr>
          <w:rFonts w:ascii="Arial" w:hAnsi="Arial" w:cs="Arial"/>
          <w:b/>
          <w:bCs/>
        </w:rPr>
      </w:pPr>
    </w:p>
    <w:p w14:paraId="0B35C2DA" w14:textId="3FFAFCEB" w:rsidR="002936CD" w:rsidRDefault="002936CD" w:rsidP="002936CD">
      <w:pPr>
        <w:pStyle w:val="paragraph"/>
        <w:spacing w:before="0" w:beforeAutospacing="0" w:after="0" w:afterAutospacing="0"/>
        <w:textAlignment w:val="baseline"/>
        <w:rPr>
          <w:rFonts w:ascii="Arial" w:hAnsi="Arial" w:cs="Arial"/>
          <w:b/>
          <w:bCs/>
        </w:rPr>
      </w:pPr>
    </w:p>
    <w:p w14:paraId="2880D2AE" w14:textId="77777777" w:rsidR="002936CD" w:rsidRDefault="002936CD" w:rsidP="002936CD">
      <w:pPr>
        <w:pStyle w:val="paragraph"/>
        <w:spacing w:before="0" w:beforeAutospacing="0" w:after="0" w:afterAutospacing="0"/>
        <w:textAlignment w:val="baseline"/>
        <w:rPr>
          <w:rFonts w:ascii="Arial" w:hAnsi="Arial" w:cs="Arial"/>
          <w:b/>
          <w:bCs/>
        </w:rPr>
      </w:pPr>
    </w:p>
    <w:p w14:paraId="711F1A80" w14:textId="77777777" w:rsidR="002936CD" w:rsidRDefault="002936CD" w:rsidP="002936CD">
      <w:pPr>
        <w:pStyle w:val="paragraph"/>
        <w:spacing w:before="0" w:beforeAutospacing="0" w:after="0" w:afterAutospacing="0"/>
        <w:textAlignment w:val="baseline"/>
        <w:rPr>
          <w:rFonts w:ascii="Arial" w:hAnsi="Arial" w:cs="Arial"/>
          <w:b/>
          <w:bCs/>
        </w:rPr>
      </w:pPr>
    </w:p>
    <w:p w14:paraId="514890AB" w14:textId="77777777" w:rsidR="002936CD" w:rsidRDefault="002936CD" w:rsidP="002936CD">
      <w:pPr>
        <w:pStyle w:val="paragraph"/>
        <w:spacing w:before="0" w:beforeAutospacing="0" w:after="0" w:afterAutospacing="0"/>
        <w:textAlignment w:val="baseline"/>
        <w:rPr>
          <w:rFonts w:ascii="Arial" w:hAnsi="Arial" w:cs="Arial"/>
          <w:b/>
          <w:bCs/>
        </w:rPr>
      </w:pPr>
    </w:p>
    <w:p w14:paraId="67E2C6D0" w14:textId="77777777" w:rsidR="002936CD" w:rsidRDefault="002936CD" w:rsidP="002936CD">
      <w:pPr>
        <w:pStyle w:val="paragraph"/>
        <w:spacing w:before="0" w:beforeAutospacing="0" w:after="0" w:afterAutospacing="0"/>
        <w:textAlignment w:val="baseline"/>
        <w:rPr>
          <w:rFonts w:ascii="Arial" w:hAnsi="Arial" w:cs="Arial"/>
          <w:b/>
          <w:bCs/>
        </w:rPr>
      </w:pPr>
    </w:p>
    <w:p w14:paraId="01F1F97A" w14:textId="77777777" w:rsidR="002936CD" w:rsidRDefault="002936CD" w:rsidP="002936CD">
      <w:pPr>
        <w:pStyle w:val="paragraph"/>
        <w:spacing w:before="0" w:beforeAutospacing="0" w:after="0" w:afterAutospacing="0"/>
        <w:textAlignment w:val="baseline"/>
        <w:rPr>
          <w:rFonts w:ascii="Arial" w:hAnsi="Arial" w:cs="Arial"/>
          <w:b/>
          <w:bCs/>
        </w:rPr>
      </w:pPr>
    </w:p>
    <w:p w14:paraId="3AFC5D9D" w14:textId="77777777" w:rsidR="002936CD" w:rsidRDefault="002936CD" w:rsidP="002936CD">
      <w:pPr>
        <w:pStyle w:val="paragraph"/>
        <w:spacing w:before="0" w:beforeAutospacing="0" w:after="0" w:afterAutospacing="0"/>
        <w:textAlignment w:val="baseline"/>
        <w:rPr>
          <w:rFonts w:ascii="Arial" w:hAnsi="Arial" w:cs="Arial"/>
          <w:b/>
          <w:bCs/>
        </w:rPr>
      </w:pPr>
    </w:p>
    <w:p w14:paraId="42B4EFB2" w14:textId="77777777" w:rsidR="006C25F6" w:rsidRPr="00595996" w:rsidRDefault="006C25F6" w:rsidP="00053101">
      <w:pPr>
        <w:rPr>
          <w:rFonts w:ascii="Arial" w:hAnsi="Arial" w:cs="Arial"/>
        </w:rPr>
      </w:pPr>
    </w:p>
    <w:p w14:paraId="245D3C56" w14:textId="67D6B46D" w:rsidR="00150D90" w:rsidRPr="00676477" w:rsidRDefault="00B91CDD" w:rsidP="00676477">
      <w:pPr>
        <w:pStyle w:val="Heading3"/>
        <w:rPr>
          <w:rFonts w:ascii="Arial" w:hAnsi="Arial" w:cs="Arial"/>
          <w:b/>
          <w:bCs/>
        </w:rPr>
      </w:pPr>
      <w:r w:rsidRPr="00676477">
        <w:rPr>
          <w:rFonts w:ascii="Arial" w:hAnsi="Arial" w:cs="Arial"/>
          <w:b/>
          <w:bCs/>
        </w:rPr>
        <w:t>Income and Savings</w:t>
      </w:r>
    </w:p>
    <w:p w14:paraId="179FD771" w14:textId="0A58BD45" w:rsidR="00513F54" w:rsidRPr="0056071B" w:rsidRDefault="00073EDB" w:rsidP="001B35E3">
      <w:pPr>
        <w:spacing w:line="276" w:lineRule="auto"/>
        <w:rPr>
          <w:rFonts w:ascii="Arial" w:hAnsi="Arial" w:cs="Arial"/>
        </w:rPr>
      </w:pPr>
      <w:r w:rsidRPr="0056071B">
        <w:rPr>
          <w:rFonts w:ascii="Arial" w:hAnsi="Arial" w:cs="Arial"/>
        </w:rPr>
        <w:t xml:space="preserve">Dorset Council </w:t>
      </w:r>
      <w:r w:rsidR="00B91CDD" w:rsidRPr="0056071B">
        <w:rPr>
          <w:rFonts w:ascii="Arial" w:hAnsi="Arial" w:cs="Arial"/>
        </w:rPr>
        <w:t>propose</w:t>
      </w:r>
      <w:r w:rsidRPr="0056071B">
        <w:rPr>
          <w:rFonts w:ascii="Arial" w:hAnsi="Arial" w:cs="Arial"/>
        </w:rPr>
        <w:t>s</w:t>
      </w:r>
      <w:r w:rsidR="00B91CDD" w:rsidRPr="0056071B">
        <w:rPr>
          <w:rFonts w:ascii="Arial" w:hAnsi="Arial" w:cs="Arial"/>
        </w:rPr>
        <w:t xml:space="preserve"> </w:t>
      </w:r>
      <w:r w:rsidR="00A977EC" w:rsidRPr="0056071B">
        <w:rPr>
          <w:rFonts w:ascii="Arial" w:hAnsi="Arial" w:cs="Arial"/>
        </w:rPr>
        <w:t xml:space="preserve">to change the amount of income </w:t>
      </w:r>
      <w:r w:rsidR="006C75FF" w:rsidRPr="0056071B">
        <w:rPr>
          <w:rFonts w:ascii="Arial" w:hAnsi="Arial" w:cs="Arial"/>
        </w:rPr>
        <w:t xml:space="preserve">and/or savings an applicant </w:t>
      </w:r>
      <w:r w:rsidR="00335D23">
        <w:rPr>
          <w:rFonts w:ascii="Arial" w:hAnsi="Arial" w:cs="Arial"/>
        </w:rPr>
        <w:t>(</w:t>
      </w:r>
      <w:r w:rsidR="00FE3D48" w:rsidRPr="0056071B">
        <w:rPr>
          <w:rFonts w:ascii="Arial" w:hAnsi="Arial" w:cs="Arial"/>
        </w:rPr>
        <w:t>together with the other main earner</w:t>
      </w:r>
      <w:r w:rsidR="00335D23">
        <w:rPr>
          <w:rFonts w:ascii="Arial" w:hAnsi="Arial" w:cs="Arial"/>
        </w:rPr>
        <w:t>)</w:t>
      </w:r>
      <w:r w:rsidR="006C75FF" w:rsidRPr="0056071B">
        <w:rPr>
          <w:rFonts w:ascii="Arial" w:hAnsi="Arial" w:cs="Arial"/>
        </w:rPr>
        <w:t xml:space="preserve"> will be allowed before </w:t>
      </w:r>
      <w:r w:rsidR="005E5B6A" w:rsidRPr="0056071B">
        <w:rPr>
          <w:rFonts w:ascii="Arial" w:hAnsi="Arial" w:cs="Arial"/>
        </w:rPr>
        <w:t xml:space="preserve">it is considered they have enough to meet their housing needs from the commercial </w:t>
      </w:r>
      <w:r w:rsidR="00E5112E" w:rsidRPr="0056071B">
        <w:rPr>
          <w:rFonts w:ascii="Arial" w:hAnsi="Arial" w:cs="Arial"/>
        </w:rPr>
        <w:t>housing market</w:t>
      </w:r>
      <w:r w:rsidR="002503B4">
        <w:rPr>
          <w:rFonts w:ascii="Arial" w:hAnsi="Arial" w:cs="Arial"/>
        </w:rPr>
        <w:t>.</w:t>
      </w:r>
      <w:r w:rsidR="008859D9" w:rsidRPr="0056071B">
        <w:rPr>
          <w:rFonts w:ascii="Arial" w:hAnsi="Arial" w:cs="Arial"/>
        </w:rPr>
        <w:t xml:space="preserve"> </w:t>
      </w:r>
      <w:r w:rsidR="00AE798F">
        <w:rPr>
          <w:rFonts w:ascii="Arial" w:hAnsi="Arial" w:cs="Arial"/>
        </w:rPr>
        <w:t>T</w:t>
      </w:r>
      <w:r w:rsidR="008859D9" w:rsidRPr="0056071B">
        <w:rPr>
          <w:rFonts w:ascii="Arial" w:hAnsi="Arial" w:cs="Arial"/>
        </w:rPr>
        <w:t xml:space="preserve">here are exemptions that apply to </w:t>
      </w:r>
      <w:r w:rsidR="00D66946" w:rsidRPr="0056071B">
        <w:rPr>
          <w:rFonts w:ascii="Arial" w:hAnsi="Arial" w:cs="Arial"/>
        </w:rPr>
        <w:t>these criteria</w:t>
      </w:r>
      <w:r w:rsidR="008859D9" w:rsidRPr="0056071B">
        <w:rPr>
          <w:rFonts w:ascii="Arial" w:hAnsi="Arial" w:cs="Arial"/>
        </w:rPr>
        <w:t xml:space="preserve"> in both the current and proposed policy</w:t>
      </w:r>
      <w:r w:rsidR="00AE798F">
        <w:rPr>
          <w:rFonts w:ascii="Arial" w:hAnsi="Arial" w:cs="Arial"/>
        </w:rPr>
        <w:t>.</w:t>
      </w:r>
      <w:r w:rsidR="008859D9" w:rsidRPr="0056071B">
        <w:rPr>
          <w:rFonts w:ascii="Arial" w:hAnsi="Arial" w:cs="Arial"/>
        </w:rPr>
        <w:t xml:space="preserve"> </w:t>
      </w:r>
      <w:r w:rsidR="007701AC" w:rsidRPr="0056071B">
        <w:rPr>
          <w:rFonts w:ascii="Arial" w:hAnsi="Arial" w:cs="Arial"/>
        </w:rPr>
        <w:t xml:space="preserve"> </w:t>
      </w:r>
    </w:p>
    <w:p w14:paraId="376AB164" w14:textId="3380BFF1" w:rsidR="00B91CDD" w:rsidRPr="0056071B" w:rsidRDefault="00513F54" w:rsidP="001B35E3">
      <w:pPr>
        <w:spacing w:line="276" w:lineRule="auto"/>
        <w:rPr>
          <w:rFonts w:ascii="Arial" w:hAnsi="Arial" w:cs="Arial"/>
        </w:rPr>
      </w:pPr>
      <w:r w:rsidRPr="0056071B">
        <w:rPr>
          <w:rFonts w:ascii="Arial" w:hAnsi="Arial" w:cs="Arial"/>
        </w:rPr>
        <w:t xml:space="preserve">Below is the savings and earning criteria for the current allocation policy and the proposed </w:t>
      </w:r>
      <w:r w:rsidR="00D66946" w:rsidRPr="0056071B">
        <w:rPr>
          <w:rFonts w:ascii="Arial" w:hAnsi="Arial" w:cs="Arial"/>
        </w:rPr>
        <w:t>policy</w:t>
      </w:r>
      <w:r w:rsidR="00C76DBC" w:rsidRPr="0056071B">
        <w:rPr>
          <w:rFonts w:ascii="Arial" w:hAnsi="Arial" w:cs="Arial"/>
        </w:rPr>
        <w:t>:</w:t>
      </w:r>
    </w:p>
    <w:p w14:paraId="160EB653" w14:textId="77777777" w:rsidR="008859D9" w:rsidRPr="0056071B" w:rsidRDefault="008859D9" w:rsidP="001B35E3">
      <w:pPr>
        <w:spacing w:line="276" w:lineRule="auto"/>
        <w:rPr>
          <w:rFonts w:ascii="Arial" w:hAnsi="Arial" w:cs="Arial"/>
        </w:rPr>
      </w:pPr>
    </w:p>
    <w:tbl>
      <w:tblPr>
        <w:tblStyle w:val="TableGrid"/>
        <w:tblW w:w="9634" w:type="dxa"/>
        <w:tblLook w:val="04A0" w:firstRow="1" w:lastRow="0" w:firstColumn="1" w:lastColumn="0" w:noHBand="0" w:noVBand="1"/>
      </w:tblPr>
      <w:tblGrid>
        <w:gridCol w:w="4508"/>
        <w:gridCol w:w="5126"/>
      </w:tblGrid>
      <w:tr w:rsidR="00EF717E" w:rsidRPr="0056071B" w14:paraId="0B1EA1DF" w14:textId="77777777" w:rsidTr="00882672">
        <w:tc>
          <w:tcPr>
            <w:tcW w:w="4508" w:type="dxa"/>
            <w:shd w:val="clear" w:color="auto" w:fill="DAE9F7" w:themeFill="text2" w:themeFillTint="1A"/>
          </w:tcPr>
          <w:p w14:paraId="71B7EA18" w14:textId="11D4B36A" w:rsidR="00EF717E" w:rsidRPr="0056071B" w:rsidRDefault="009A166A" w:rsidP="001B35E3">
            <w:pPr>
              <w:spacing w:line="276" w:lineRule="auto"/>
              <w:rPr>
                <w:rFonts w:ascii="Arial" w:hAnsi="Arial" w:cs="Arial"/>
                <w:b/>
                <w:bCs/>
              </w:rPr>
            </w:pPr>
            <w:r w:rsidRPr="0056071B">
              <w:rPr>
                <w:rFonts w:ascii="Arial" w:hAnsi="Arial" w:cs="Arial"/>
                <w:b/>
                <w:bCs/>
              </w:rPr>
              <w:t>Current criteria</w:t>
            </w:r>
          </w:p>
        </w:tc>
        <w:tc>
          <w:tcPr>
            <w:tcW w:w="5126" w:type="dxa"/>
            <w:shd w:val="clear" w:color="auto" w:fill="D9F2D0" w:themeFill="accent6" w:themeFillTint="33"/>
          </w:tcPr>
          <w:p w14:paraId="379C881D" w14:textId="7659D391" w:rsidR="00EF717E" w:rsidRPr="0056071B" w:rsidRDefault="00305BBB" w:rsidP="001B35E3">
            <w:pPr>
              <w:spacing w:line="276" w:lineRule="auto"/>
              <w:rPr>
                <w:rFonts w:ascii="Arial" w:hAnsi="Arial" w:cs="Arial"/>
                <w:b/>
                <w:bCs/>
              </w:rPr>
            </w:pPr>
            <w:r w:rsidRPr="0056071B">
              <w:rPr>
                <w:rFonts w:ascii="Arial" w:hAnsi="Arial" w:cs="Arial"/>
                <w:b/>
                <w:bCs/>
              </w:rPr>
              <w:t xml:space="preserve">Proposed </w:t>
            </w:r>
            <w:r w:rsidR="009A166A" w:rsidRPr="0056071B">
              <w:rPr>
                <w:rFonts w:ascii="Arial" w:hAnsi="Arial" w:cs="Arial"/>
                <w:b/>
                <w:bCs/>
              </w:rPr>
              <w:t>criteria</w:t>
            </w:r>
          </w:p>
        </w:tc>
      </w:tr>
      <w:tr w:rsidR="00A21C1D" w:rsidRPr="0056071B" w14:paraId="7D5093C0" w14:textId="77777777" w:rsidTr="00A562ED">
        <w:trPr>
          <w:trHeight w:val="975"/>
        </w:trPr>
        <w:tc>
          <w:tcPr>
            <w:tcW w:w="4508" w:type="dxa"/>
          </w:tcPr>
          <w:p w14:paraId="3134999E" w14:textId="0AC35640" w:rsidR="00A21C1D" w:rsidRPr="0056071B" w:rsidRDefault="00A21C1D" w:rsidP="001B35E3">
            <w:pPr>
              <w:spacing w:line="276" w:lineRule="auto"/>
              <w:rPr>
                <w:rFonts w:ascii="Arial" w:hAnsi="Arial" w:cs="Arial"/>
              </w:rPr>
            </w:pPr>
            <w:r w:rsidRPr="0056071B">
              <w:rPr>
                <w:rFonts w:ascii="Arial" w:hAnsi="Arial" w:cs="Arial"/>
              </w:rPr>
              <w:t>A combination of income, savings, investments and capital totalling more than £60,000 gross</w:t>
            </w:r>
          </w:p>
        </w:tc>
        <w:tc>
          <w:tcPr>
            <w:tcW w:w="5126" w:type="dxa"/>
            <w:vMerge w:val="restart"/>
          </w:tcPr>
          <w:p w14:paraId="49F5FF51" w14:textId="759121F9" w:rsidR="00A21C1D" w:rsidRPr="0056071B" w:rsidRDefault="00676477" w:rsidP="00A562ED">
            <w:pPr>
              <w:spacing w:line="276" w:lineRule="auto"/>
              <w:rPr>
                <w:rFonts w:ascii="Arial" w:hAnsi="Arial" w:cs="Arial"/>
              </w:rPr>
            </w:pPr>
            <w:r w:rsidRPr="00676477">
              <w:rPr>
                <w:rFonts w:ascii="Arial" w:hAnsi="Arial" w:cs="Arial"/>
              </w:rPr>
              <w:t>Savings of £16,000 or more (£23,500 for adults who have been assessed by Dorset Council as needing care</w:t>
            </w:r>
            <w:r w:rsidR="00B6330F">
              <w:rPr>
                <w:rFonts w:ascii="Arial" w:hAnsi="Arial" w:cs="Arial"/>
              </w:rPr>
              <w:t>)</w:t>
            </w:r>
            <w:r w:rsidR="008B3BD1">
              <w:rPr>
                <w:rFonts w:ascii="Arial" w:hAnsi="Arial" w:cs="Arial"/>
              </w:rPr>
              <w:t>,</w:t>
            </w:r>
            <w:r w:rsidRPr="00676477">
              <w:rPr>
                <w:rFonts w:ascii="Arial" w:hAnsi="Arial" w:cs="Arial"/>
              </w:rPr>
              <w:t xml:space="preserve"> </w:t>
            </w:r>
            <w:r w:rsidRPr="00B6330F">
              <w:rPr>
                <w:rFonts w:ascii="Arial" w:hAnsi="Arial" w:cs="Arial"/>
                <w:b/>
                <w:bCs/>
              </w:rPr>
              <w:t>or</w:t>
            </w:r>
            <w:r w:rsidRPr="00676477">
              <w:rPr>
                <w:rFonts w:ascii="Arial" w:hAnsi="Arial" w:cs="Arial"/>
              </w:rPr>
              <w:t xml:space="preserve"> earning £60,000 or more of taxable income in the most recent tax year</w:t>
            </w:r>
          </w:p>
        </w:tc>
      </w:tr>
      <w:tr w:rsidR="00A21C1D" w:rsidRPr="0056071B" w14:paraId="673C0AEF" w14:textId="77777777" w:rsidTr="00A562ED">
        <w:tc>
          <w:tcPr>
            <w:tcW w:w="4508" w:type="dxa"/>
          </w:tcPr>
          <w:p w14:paraId="174117FA" w14:textId="18AD38AA" w:rsidR="00A21C1D" w:rsidRPr="0056071B" w:rsidRDefault="00A21C1D" w:rsidP="001B35E3">
            <w:pPr>
              <w:spacing w:line="276" w:lineRule="auto"/>
              <w:rPr>
                <w:rFonts w:ascii="Arial" w:hAnsi="Arial" w:cs="Arial"/>
              </w:rPr>
            </w:pPr>
            <w:r w:rsidRPr="0056071B">
              <w:rPr>
                <w:rFonts w:ascii="Arial" w:hAnsi="Arial" w:cs="Arial"/>
              </w:rPr>
              <w:t>Including disposals for nil (for example, transfer of ownership) or below market value.</w:t>
            </w:r>
          </w:p>
        </w:tc>
        <w:tc>
          <w:tcPr>
            <w:tcW w:w="5126" w:type="dxa"/>
            <w:vMerge/>
          </w:tcPr>
          <w:p w14:paraId="37418299" w14:textId="4538E734" w:rsidR="00A21C1D" w:rsidRPr="0056071B" w:rsidRDefault="00A21C1D" w:rsidP="00A562ED">
            <w:pPr>
              <w:spacing w:line="276" w:lineRule="auto"/>
              <w:rPr>
                <w:rFonts w:ascii="Arial" w:hAnsi="Arial" w:cs="Arial"/>
              </w:rPr>
            </w:pPr>
          </w:p>
        </w:tc>
      </w:tr>
      <w:tr w:rsidR="00853956" w:rsidRPr="0056071B" w14:paraId="1FFC9C50" w14:textId="77777777" w:rsidTr="00A562ED">
        <w:tc>
          <w:tcPr>
            <w:tcW w:w="4508" w:type="dxa"/>
          </w:tcPr>
          <w:p w14:paraId="007DB319" w14:textId="4314BC20" w:rsidR="00853956" w:rsidRPr="0056071B" w:rsidRDefault="003F164C" w:rsidP="001B35E3">
            <w:pPr>
              <w:spacing w:line="276" w:lineRule="auto"/>
              <w:rPr>
                <w:rFonts w:ascii="Arial" w:hAnsi="Arial" w:cs="Arial"/>
              </w:rPr>
            </w:pPr>
            <w:r w:rsidRPr="0056071B">
              <w:rPr>
                <w:rFonts w:ascii="Arial" w:hAnsi="Arial" w:cs="Arial"/>
              </w:rPr>
              <w:lastRenderedPageBreak/>
              <w:t xml:space="preserve">People who own their </w:t>
            </w:r>
            <w:r w:rsidR="009064EE" w:rsidRPr="0056071B">
              <w:rPr>
                <w:rFonts w:ascii="Arial" w:hAnsi="Arial" w:cs="Arial"/>
              </w:rPr>
              <w:t>own p</w:t>
            </w:r>
            <w:r w:rsidR="00664DD4" w:rsidRPr="0056071B">
              <w:rPr>
                <w:rFonts w:ascii="Arial" w:hAnsi="Arial" w:cs="Arial"/>
              </w:rPr>
              <w:t xml:space="preserve">roperty </w:t>
            </w:r>
            <w:r w:rsidR="009064EE" w:rsidRPr="0056071B">
              <w:rPr>
                <w:rFonts w:ascii="Arial" w:hAnsi="Arial" w:cs="Arial"/>
              </w:rPr>
              <w:t>will not qualify</w:t>
            </w:r>
            <w:r w:rsidR="009B3348" w:rsidRPr="0056071B">
              <w:rPr>
                <w:rFonts w:ascii="Arial" w:hAnsi="Arial" w:cs="Arial"/>
              </w:rPr>
              <w:t xml:space="preserve"> (exemptions apply).</w:t>
            </w:r>
          </w:p>
        </w:tc>
        <w:tc>
          <w:tcPr>
            <w:tcW w:w="5126" w:type="dxa"/>
          </w:tcPr>
          <w:p w14:paraId="1034DD29" w14:textId="38B4B594" w:rsidR="001227D2" w:rsidRPr="0056071B" w:rsidRDefault="001227D2" w:rsidP="001227D2">
            <w:pPr>
              <w:spacing w:line="276" w:lineRule="auto"/>
              <w:rPr>
                <w:rFonts w:ascii="Arial" w:hAnsi="Arial" w:cs="Arial"/>
                <w:color w:val="000000" w:themeColor="text1"/>
              </w:rPr>
            </w:pPr>
            <w:r w:rsidRPr="0056071B">
              <w:rPr>
                <w:rFonts w:ascii="Arial" w:hAnsi="Arial" w:cs="Arial"/>
                <w:color w:val="000000" w:themeColor="text1"/>
              </w:rPr>
              <w:t>Being a sole or joint owner (including anyone who has a mortgage for the whole or part of a home) of a house (including flats and second or holiday homes), which they usually live in or rent to others for them to live in, or building or land intended for use for a residential dwelling, in the UK or abroad</w:t>
            </w:r>
            <w:r w:rsidR="009B3348" w:rsidRPr="0056071B">
              <w:rPr>
                <w:rFonts w:ascii="Arial" w:hAnsi="Arial" w:cs="Arial"/>
                <w:color w:val="000000" w:themeColor="text1"/>
              </w:rPr>
              <w:t xml:space="preserve"> will not qualify (exemptions apply)</w:t>
            </w:r>
            <w:r w:rsidR="000E0CDE" w:rsidRPr="0056071B">
              <w:rPr>
                <w:rFonts w:ascii="Arial" w:hAnsi="Arial" w:cs="Arial"/>
                <w:color w:val="000000" w:themeColor="text1"/>
              </w:rPr>
              <w:t>.</w:t>
            </w:r>
          </w:p>
          <w:p w14:paraId="714C87A4" w14:textId="77777777" w:rsidR="00853956" w:rsidRPr="0056071B" w:rsidRDefault="00853956" w:rsidP="00A562ED">
            <w:pPr>
              <w:spacing w:line="276" w:lineRule="auto"/>
              <w:rPr>
                <w:rFonts w:ascii="Arial" w:hAnsi="Arial" w:cs="Arial"/>
              </w:rPr>
            </w:pPr>
          </w:p>
        </w:tc>
      </w:tr>
    </w:tbl>
    <w:p w14:paraId="2917A2E9" w14:textId="77777777" w:rsidR="008859D9" w:rsidRPr="0056071B" w:rsidRDefault="008859D9" w:rsidP="00AE1107">
      <w:pPr>
        <w:spacing w:line="276" w:lineRule="auto"/>
        <w:rPr>
          <w:rFonts w:ascii="Arial" w:hAnsi="Arial" w:cs="Arial"/>
          <w:b/>
          <w:bCs/>
        </w:rPr>
      </w:pPr>
    </w:p>
    <w:p w14:paraId="60BF8651" w14:textId="12F62437" w:rsidR="00AE1107" w:rsidRPr="0056071B" w:rsidRDefault="00AE1107" w:rsidP="00AE1107">
      <w:pPr>
        <w:spacing w:line="276" w:lineRule="auto"/>
        <w:rPr>
          <w:rFonts w:ascii="Arial" w:hAnsi="Arial" w:cs="Arial"/>
          <w:b/>
          <w:bCs/>
        </w:rPr>
      </w:pPr>
      <w:r w:rsidRPr="0056071B">
        <w:rPr>
          <w:rFonts w:ascii="Arial" w:hAnsi="Arial" w:cs="Arial"/>
          <w:b/>
          <w:bCs/>
        </w:rPr>
        <w:t>Q</w:t>
      </w:r>
      <w:r w:rsidR="00FF1977">
        <w:rPr>
          <w:rFonts w:ascii="Arial" w:hAnsi="Arial" w:cs="Arial"/>
          <w:b/>
          <w:bCs/>
        </w:rPr>
        <w:t>2</w:t>
      </w:r>
      <w:r w:rsidR="00D74BAC">
        <w:rPr>
          <w:rFonts w:ascii="Arial" w:hAnsi="Arial" w:cs="Arial"/>
          <w:b/>
          <w:bCs/>
        </w:rPr>
        <w:t>1</w:t>
      </w:r>
      <w:r w:rsidRPr="0056071B">
        <w:rPr>
          <w:rFonts w:ascii="Arial" w:hAnsi="Arial" w:cs="Arial"/>
          <w:b/>
          <w:bCs/>
        </w:rPr>
        <w:t xml:space="preserve">. </w:t>
      </w:r>
      <w:bookmarkStart w:id="4" w:name="_Hlk198574822"/>
      <w:r w:rsidR="00793CD4" w:rsidRPr="00793CD4">
        <w:rPr>
          <w:rFonts w:ascii="Arial" w:hAnsi="Arial" w:cs="Arial"/>
          <w:b/>
          <w:bCs/>
        </w:rPr>
        <w:t>How much do you agree or disagree with the proposed savings and earning criteria?</w:t>
      </w:r>
    </w:p>
    <w:bookmarkEnd w:id="4"/>
    <w:p w14:paraId="5B04565B" w14:textId="77777777" w:rsidR="00FF1977" w:rsidRDefault="00FF1977" w:rsidP="00FF1977">
      <w:pPr>
        <w:rPr>
          <w:rFonts w:ascii="Arial" w:hAnsi="Arial" w:cs="Arial"/>
        </w:rPr>
      </w:pPr>
      <w:r>
        <w:rPr>
          <w:rFonts w:ascii="Arial" w:hAnsi="Arial" w:cs="Arial"/>
          <w:i/>
          <w:iCs/>
        </w:rPr>
        <w:t xml:space="preserve">Please tick one option. </w:t>
      </w:r>
    </w:p>
    <w:tbl>
      <w:tblPr>
        <w:tblStyle w:val="TableGrid"/>
        <w:tblW w:w="8926" w:type="dxa"/>
        <w:tblLook w:val="04A0" w:firstRow="1" w:lastRow="0" w:firstColumn="1" w:lastColumn="0" w:noHBand="0" w:noVBand="1"/>
      </w:tblPr>
      <w:tblGrid>
        <w:gridCol w:w="1271"/>
        <w:gridCol w:w="7655"/>
      </w:tblGrid>
      <w:tr w:rsidR="00FF1977" w:rsidRPr="0056071B" w14:paraId="3805CA48" w14:textId="77777777">
        <w:tc>
          <w:tcPr>
            <w:tcW w:w="1271" w:type="dxa"/>
          </w:tcPr>
          <w:p w14:paraId="5071CAC8" w14:textId="77777777" w:rsidR="00FF1977" w:rsidRPr="0056071B" w:rsidRDefault="00FF1977">
            <w:pPr>
              <w:rPr>
                <w:rFonts w:ascii="Arial" w:hAnsi="Arial" w:cs="Arial"/>
              </w:rPr>
            </w:pPr>
          </w:p>
        </w:tc>
        <w:tc>
          <w:tcPr>
            <w:tcW w:w="7655" w:type="dxa"/>
          </w:tcPr>
          <w:p w14:paraId="387D3FCF" w14:textId="77777777" w:rsidR="00FF1977" w:rsidRPr="0056071B" w:rsidRDefault="00FF1977">
            <w:pPr>
              <w:rPr>
                <w:rFonts w:ascii="Arial" w:hAnsi="Arial" w:cs="Arial"/>
              </w:rPr>
            </w:pPr>
            <w:r>
              <w:rPr>
                <w:rFonts w:ascii="Arial" w:hAnsi="Arial" w:cs="Arial"/>
              </w:rPr>
              <w:t>Strongly agree</w:t>
            </w:r>
          </w:p>
        </w:tc>
      </w:tr>
      <w:tr w:rsidR="00FF1977" w:rsidRPr="0056071B" w14:paraId="3EEA4C1A" w14:textId="77777777">
        <w:tc>
          <w:tcPr>
            <w:tcW w:w="1271" w:type="dxa"/>
          </w:tcPr>
          <w:p w14:paraId="512DFD14" w14:textId="77777777" w:rsidR="00FF1977" w:rsidRPr="0056071B" w:rsidRDefault="00FF1977">
            <w:pPr>
              <w:rPr>
                <w:rFonts w:ascii="Arial" w:hAnsi="Arial" w:cs="Arial"/>
              </w:rPr>
            </w:pPr>
          </w:p>
        </w:tc>
        <w:tc>
          <w:tcPr>
            <w:tcW w:w="7655" w:type="dxa"/>
          </w:tcPr>
          <w:p w14:paraId="6C52C8B2" w14:textId="77777777" w:rsidR="00FF1977" w:rsidRPr="0056071B" w:rsidRDefault="00FF1977">
            <w:pPr>
              <w:rPr>
                <w:rFonts w:ascii="Arial" w:hAnsi="Arial" w:cs="Arial"/>
              </w:rPr>
            </w:pPr>
            <w:r>
              <w:rPr>
                <w:rFonts w:ascii="Arial" w:hAnsi="Arial" w:cs="Arial"/>
              </w:rPr>
              <w:t>Agree</w:t>
            </w:r>
          </w:p>
        </w:tc>
      </w:tr>
      <w:tr w:rsidR="00FF1977" w:rsidRPr="0056071B" w14:paraId="58B47FFE" w14:textId="77777777">
        <w:tc>
          <w:tcPr>
            <w:tcW w:w="1271" w:type="dxa"/>
          </w:tcPr>
          <w:p w14:paraId="3D76499A" w14:textId="77777777" w:rsidR="00FF1977" w:rsidRPr="0056071B" w:rsidRDefault="00FF1977">
            <w:pPr>
              <w:rPr>
                <w:rFonts w:ascii="Arial" w:hAnsi="Arial" w:cs="Arial"/>
              </w:rPr>
            </w:pPr>
          </w:p>
        </w:tc>
        <w:tc>
          <w:tcPr>
            <w:tcW w:w="7655" w:type="dxa"/>
          </w:tcPr>
          <w:p w14:paraId="7DF26FB5" w14:textId="77777777" w:rsidR="00FF1977" w:rsidRPr="0056071B" w:rsidRDefault="00FF1977">
            <w:pPr>
              <w:rPr>
                <w:rFonts w:ascii="Arial" w:hAnsi="Arial" w:cs="Arial"/>
              </w:rPr>
            </w:pPr>
            <w:r>
              <w:rPr>
                <w:rFonts w:ascii="Arial" w:hAnsi="Arial" w:cs="Arial"/>
              </w:rPr>
              <w:t>Neither agree nor disagree</w:t>
            </w:r>
          </w:p>
        </w:tc>
      </w:tr>
      <w:tr w:rsidR="00FF1977" w:rsidRPr="0056071B" w14:paraId="7396CF8E" w14:textId="77777777">
        <w:tc>
          <w:tcPr>
            <w:tcW w:w="1271" w:type="dxa"/>
          </w:tcPr>
          <w:p w14:paraId="1F9F1C40" w14:textId="77777777" w:rsidR="00FF1977" w:rsidRPr="0056071B" w:rsidRDefault="00FF1977">
            <w:pPr>
              <w:rPr>
                <w:rFonts w:ascii="Arial" w:hAnsi="Arial" w:cs="Arial"/>
              </w:rPr>
            </w:pPr>
          </w:p>
        </w:tc>
        <w:tc>
          <w:tcPr>
            <w:tcW w:w="7655" w:type="dxa"/>
          </w:tcPr>
          <w:p w14:paraId="360B8916" w14:textId="77777777" w:rsidR="00FF1977" w:rsidRPr="0056071B" w:rsidRDefault="00FF1977">
            <w:pPr>
              <w:rPr>
                <w:rFonts w:ascii="Arial" w:hAnsi="Arial" w:cs="Arial"/>
              </w:rPr>
            </w:pPr>
            <w:r>
              <w:rPr>
                <w:rFonts w:ascii="Arial" w:hAnsi="Arial" w:cs="Arial"/>
              </w:rPr>
              <w:t>Disagree</w:t>
            </w:r>
          </w:p>
        </w:tc>
      </w:tr>
      <w:tr w:rsidR="00FF1977" w:rsidRPr="0056071B" w14:paraId="58A8EFC5" w14:textId="77777777">
        <w:tc>
          <w:tcPr>
            <w:tcW w:w="1271" w:type="dxa"/>
          </w:tcPr>
          <w:p w14:paraId="7BA56E1F" w14:textId="77777777" w:rsidR="00FF1977" w:rsidRPr="0056071B" w:rsidRDefault="00FF1977">
            <w:pPr>
              <w:rPr>
                <w:rFonts w:ascii="Arial" w:hAnsi="Arial" w:cs="Arial"/>
              </w:rPr>
            </w:pPr>
          </w:p>
        </w:tc>
        <w:tc>
          <w:tcPr>
            <w:tcW w:w="7655" w:type="dxa"/>
          </w:tcPr>
          <w:p w14:paraId="147E9F10" w14:textId="77777777" w:rsidR="00FF1977" w:rsidRPr="0056071B" w:rsidRDefault="00FF1977">
            <w:pPr>
              <w:rPr>
                <w:rFonts w:ascii="Arial" w:hAnsi="Arial" w:cs="Arial"/>
              </w:rPr>
            </w:pPr>
            <w:r>
              <w:rPr>
                <w:rFonts w:ascii="Arial" w:hAnsi="Arial" w:cs="Arial"/>
              </w:rPr>
              <w:t>Strongly disagree</w:t>
            </w:r>
          </w:p>
        </w:tc>
      </w:tr>
      <w:tr w:rsidR="00FF1977" w:rsidRPr="0056071B" w14:paraId="6012CDC3" w14:textId="77777777">
        <w:tc>
          <w:tcPr>
            <w:tcW w:w="1271" w:type="dxa"/>
          </w:tcPr>
          <w:p w14:paraId="640332EE" w14:textId="77777777" w:rsidR="00FF1977" w:rsidRPr="0056071B" w:rsidRDefault="00FF1977">
            <w:pPr>
              <w:rPr>
                <w:rFonts w:ascii="Arial" w:hAnsi="Arial" w:cs="Arial"/>
              </w:rPr>
            </w:pPr>
          </w:p>
        </w:tc>
        <w:tc>
          <w:tcPr>
            <w:tcW w:w="7655" w:type="dxa"/>
          </w:tcPr>
          <w:p w14:paraId="69C5B08C" w14:textId="77777777" w:rsidR="00FF1977" w:rsidRPr="0056071B" w:rsidRDefault="00FF1977">
            <w:pPr>
              <w:rPr>
                <w:rFonts w:ascii="Arial" w:hAnsi="Arial" w:cs="Arial"/>
              </w:rPr>
            </w:pPr>
            <w:r>
              <w:rPr>
                <w:rFonts w:ascii="Arial" w:hAnsi="Arial" w:cs="Arial"/>
              </w:rPr>
              <w:t>Don’t know</w:t>
            </w:r>
          </w:p>
        </w:tc>
      </w:tr>
    </w:tbl>
    <w:p w14:paraId="4C6CA90D" w14:textId="77777777" w:rsidR="00FF1977" w:rsidRDefault="00FF1977" w:rsidP="00FF1977">
      <w:pPr>
        <w:spacing w:line="276" w:lineRule="auto"/>
        <w:rPr>
          <w:rFonts w:ascii="Arial" w:hAnsi="Arial" w:cs="Arial"/>
          <w:b/>
          <w:bCs/>
        </w:rPr>
      </w:pPr>
    </w:p>
    <w:p w14:paraId="7F9E312F" w14:textId="0960FC9F" w:rsidR="00FF1977" w:rsidRPr="0056071B" w:rsidRDefault="00FF1977" w:rsidP="00FF1977">
      <w:pPr>
        <w:spacing w:line="276" w:lineRule="auto"/>
        <w:rPr>
          <w:rFonts w:ascii="Arial" w:hAnsi="Arial" w:cs="Arial"/>
          <w:b/>
          <w:bCs/>
        </w:rPr>
      </w:pPr>
      <w:r w:rsidRPr="0056071B">
        <w:rPr>
          <w:rFonts w:ascii="Arial" w:hAnsi="Arial" w:cs="Arial"/>
          <w:b/>
          <w:bCs/>
        </w:rPr>
        <w:t>Q</w:t>
      </w:r>
      <w:r w:rsidR="00793CD4">
        <w:rPr>
          <w:rFonts w:ascii="Arial" w:hAnsi="Arial" w:cs="Arial"/>
          <w:b/>
          <w:bCs/>
        </w:rPr>
        <w:t>2</w:t>
      </w:r>
      <w:r w:rsidR="00D74BAC">
        <w:rPr>
          <w:rFonts w:ascii="Arial" w:hAnsi="Arial" w:cs="Arial"/>
          <w:b/>
          <w:bCs/>
        </w:rPr>
        <w:t>2</w:t>
      </w:r>
      <w:r w:rsidRPr="0056071B">
        <w:rPr>
          <w:rFonts w:ascii="Arial" w:hAnsi="Arial" w:cs="Arial"/>
          <w:b/>
          <w:bCs/>
        </w:rPr>
        <w:t xml:space="preserve">. </w:t>
      </w:r>
      <w:r w:rsidR="006A7896" w:rsidRPr="006A7896">
        <w:rPr>
          <w:rFonts w:ascii="Arial" w:hAnsi="Arial" w:cs="Arial"/>
          <w:b/>
          <w:bCs/>
        </w:rPr>
        <w:t>If you disagree with the proposed savings and earning criteria, let us know why here:</w:t>
      </w:r>
    </w:p>
    <w:p w14:paraId="72D1D3A1" w14:textId="77777777" w:rsidR="00FF1977" w:rsidRDefault="00FF1977" w:rsidP="00FF1977">
      <w:pPr>
        <w:pStyle w:val="paragraph"/>
        <w:spacing w:before="0" w:beforeAutospacing="0" w:after="0" w:afterAutospacing="0"/>
        <w:textAlignment w:val="baseline"/>
        <w:rPr>
          <w:rFonts w:ascii="Arial" w:hAnsi="Arial" w:cs="Arial"/>
          <w:b/>
          <w:bCs/>
        </w:rPr>
      </w:pPr>
      <w:r>
        <w:rPr>
          <w:rFonts w:ascii="Arial" w:hAnsi="Arial" w:cs="Arial"/>
          <w:b/>
          <w:bCs/>
          <w:noProof/>
        </w:rPr>
        <mc:AlternateContent>
          <mc:Choice Requires="wps">
            <w:drawing>
              <wp:anchor distT="0" distB="0" distL="114300" distR="114300" simplePos="0" relativeHeight="251658248" behindDoc="0" locked="0" layoutInCell="1" allowOverlap="1" wp14:anchorId="32696F6F" wp14:editId="11E4CABF">
                <wp:simplePos x="0" y="0"/>
                <wp:positionH relativeFrom="column">
                  <wp:posOffset>0</wp:posOffset>
                </wp:positionH>
                <wp:positionV relativeFrom="paragraph">
                  <wp:posOffset>-635</wp:posOffset>
                </wp:positionV>
                <wp:extent cx="5762445" cy="2337758"/>
                <wp:effectExtent l="0" t="0" r="10160" b="24765"/>
                <wp:wrapNone/>
                <wp:docPr id="1011454158" name="Rectangle 1"/>
                <wp:cNvGraphicFramePr/>
                <a:graphic xmlns:a="http://schemas.openxmlformats.org/drawingml/2006/main">
                  <a:graphicData uri="http://schemas.microsoft.com/office/word/2010/wordprocessingShape">
                    <wps:wsp>
                      <wps:cNvSpPr/>
                      <wps:spPr>
                        <a:xfrm>
                          <a:off x="0" y="0"/>
                          <a:ext cx="5762445" cy="2337758"/>
                        </a:xfrm>
                        <a:prstGeom prst="rect">
                          <a:avLst/>
                        </a:prstGeom>
                        <a:solidFill>
                          <a:sysClr val="window" lastClr="FFFFFF"/>
                        </a:solidFill>
                        <a:ln w="12700" cap="flat" cmpd="sng" algn="ctr">
                          <a:solidFill>
                            <a:srgbClr val="156082">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arto="http://schemas.microsoft.com/office/word/2006/arto">
            <w:pict>
              <v:rect w14:anchorId="7FEF8981" id="Rectangle 1" o:spid="_x0000_s1026" style="position:absolute;margin-left:0;margin-top:-.05pt;width:453.75pt;height:184.1pt;z-index:251658249;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" fillcolor="window" strokecolor="#042433" strokeweight="1pt"/>
            </w:pict>
          </mc:Fallback>
        </mc:AlternateContent>
      </w:r>
    </w:p>
    <w:p w14:paraId="76B0B58E" w14:textId="77777777" w:rsidR="00FF1977" w:rsidRDefault="00FF1977" w:rsidP="00FF1977">
      <w:pPr>
        <w:pStyle w:val="paragraph"/>
        <w:spacing w:before="0" w:beforeAutospacing="0" w:after="0" w:afterAutospacing="0"/>
        <w:textAlignment w:val="baseline"/>
        <w:rPr>
          <w:rFonts w:ascii="Arial" w:hAnsi="Arial" w:cs="Arial"/>
          <w:b/>
          <w:bCs/>
        </w:rPr>
      </w:pPr>
    </w:p>
    <w:p w14:paraId="74320257" w14:textId="77777777" w:rsidR="00FF1977" w:rsidRDefault="00FF1977" w:rsidP="00FF1977">
      <w:pPr>
        <w:pStyle w:val="paragraph"/>
        <w:spacing w:before="0" w:beforeAutospacing="0" w:after="0" w:afterAutospacing="0"/>
        <w:textAlignment w:val="baseline"/>
        <w:rPr>
          <w:rFonts w:ascii="Arial" w:hAnsi="Arial" w:cs="Arial"/>
          <w:b/>
          <w:bCs/>
        </w:rPr>
      </w:pPr>
    </w:p>
    <w:p w14:paraId="3D90CA41" w14:textId="77777777" w:rsidR="00FF1977" w:rsidRDefault="00FF1977" w:rsidP="00FF1977">
      <w:pPr>
        <w:pStyle w:val="paragraph"/>
        <w:spacing w:before="0" w:beforeAutospacing="0" w:after="0" w:afterAutospacing="0"/>
        <w:textAlignment w:val="baseline"/>
        <w:rPr>
          <w:rFonts w:ascii="Arial" w:hAnsi="Arial" w:cs="Arial"/>
          <w:b/>
          <w:bCs/>
        </w:rPr>
      </w:pPr>
    </w:p>
    <w:p w14:paraId="76ABE2D2" w14:textId="77777777" w:rsidR="00FF1977" w:rsidRDefault="00FF1977" w:rsidP="00FF1977">
      <w:pPr>
        <w:pStyle w:val="paragraph"/>
        <w:spacing w:before="0" w:beforeAutospacing="0" w:after="0" w:afterAutospacing="0"/>
        <w:textAlignment w:val="baseline"/>
        <w:rPr>
          <w:rFonts w:ascii="Arial" w:hAnsi="Arial" w:cs="Arial"/>
          <w:b/>
          <w:bCs/>
        </w:rPr>
      </w:pPr>
    </w:p>
    <w:p w14:paraId="3B298FDF" w14:textId="77777777" w:rsidR="00FF1977" w:rsidRDefault="00FF1977" w:rsidP="00FF1977">
      <w:pPr>
        <w:pStyle w:val="paragraph"/>
        <w:spacing w:before="0" w:beforeAutospacing="0" w:after="0" w:afterAutospacing="0"/>
        <w:textAlignment w:val="baseline"/>
        <w:rPr>
          <w:rFonts w:ascii="Arial" w:hAnsi="Arial" w:cs="Arial"/>
          <w:b/>
          <w:bCs/>
        </w:rPr>
      </w:pPr>
    </w:p>
    <w:p w14:paraId="448121F9" w14:textId="77777777" w:rsidR="00FF1977" w:rsidRDefault="00FF1977" w:rsidP="00FF1977">
      <w:pPr>
        <w:pStyle w:val="paragraph"/>
        <w:spacing w:before="0" w:beforeAutospacing="0" w:after="0" w:afterAutospacing="0"/>
        <w:textAlignment w:val="baseline"/>
        <w:rPr>
          <w:rFonts w:ascii="Arial" w:hAnsi="Arial" w:cs="Arial"/>
          <w:b/>
          <w:bCs/>
        </w:rPr>
      </w:pPr>
    </w:p>
    <w:p w14:paraId="29011DA2" w14:textId="77777777" w:rsidR="00FF1977" w:rsidRDefault="00FF1977" w:rsidP="00FF1977">
      <w:pPr>
        <w:pStyle w:val="paragraph"/>
        <w:spacing w:before="0" w:beforeAutospacing="0" w:after="0" w:afterAutospacing="0"/>
        <w:textAlignment w:val="baseline"/>
        <w:rPr>
          <w:rFonts w:ascii="Arial" w:hAnsi="Arial" w:cs="Arial"/>
          <w:b/>
          <w:bCs/>
        </w:rPr>
      </w:pPr>
    </w:p>
    <w:p w14:paraId="2ADA90F7" w14:textId="77777777" w:rsidR="00FF1977" w:rsidRDefault="00FF1977" w:rsidP="00FF1977">
      <w:pPr>
        <w:pStyle w:val="paragraph"/>
        <w:spacing w:before="0" w:beforeAutospacing="0" w:after="0" w:afterAutospacing="0"/>
        <w:textAlignment w:val="baseline"/>
        <w:rPr>
          <w:rFonts w:ascii="Arial" w:hAnsi="Arial" w:cs="Arial"/>
          <w:b/>
          <w:bCs/>
        </w:rPr>
      </w:pPr>
    </w:p>
    <w:p w14:paraId="1DF827A7" w14:textId="77777777" w:rsidR="00FF1977" w:rsidRDefault="00FF1977" w:rsidP="00FF1977">
      <w:pPr>
        <w:pStyle w:val="paragraph"/>
        <w:spacing w:before="0" w:beforeAutospacing="0" w:after="0" w:afterAutospacing="0"/>
        <w:textAlignment w:val="baseline"/>
        <w:rPr>
          <w:rFonts w:ascii="Arial" w:hAnsi="Arial" w:cs="Arial"/>
          <w:b/>
          <w:bCs/>
        </w:rPr>
      </w:pPr>
    </w:p>
    <w:p w14:paraId="5415F5ED" w14:textId="77777777" w:rsidR="00FF1977" w:rsidRDefault="00FF1977" w:rsidP="00FF1977">
      <w:pPr>
        <w:pStyle w:val="paragraph"/>
        <w:spacing w:before="0" w:beforeAutospacing="0" w:after="0" w:afterAutospacing="0"/>
        <w:textAlignment w:val="baseline"/>
        <w:rPr>
          <w:rFonts w:ascii="Arial" w:hAnsi="Arial" w:cs="Arial"/>
          <w:b/>
          <w:bCs/>
        </w:rPr>
      </w:pPr>
    </w:p>
    <w:p w14:paraId="69887124" w14:textId="77777777" w:rsidR="00FF1977" w:rsidRDefault="00FF1977" w:rsidP="00FF1977">
      <w:pPr>
        <w:pStyle w:val="paragraph"/>
        <w:spacing w:before="0" w:beforeAutospacing="0" w:after="0" w:afterAutospacing="0"/>
        <w:textAlignment w:val="baseline"/>
        <w:rPr>
          <w:rFonts w:ascii="Arial" w:hAnsi="Arial" w:cs="Arial"/>
          <w:b/>
          <w:bCs/>
        </w:rPr>
      </w:pPr>
    </w:p>
    <w:p w14:paraId="7AC1E8C1" w14:textId="77777777" w:rsidR="00B376D9" w:rsidRPr="0056071B" w:rsidRDefault="00B376D9" w:rsidP="001B35E3">
      <w:pPr>
        <w:spacing w:line="276" w:lineRule="auto"/>
        <w:rPr>
          <w:rFonts w:ascii="Arial" w:hAnsi="Arial" w:cs="Arial"/>
          <w:b/>
          <w:bCs/>
        </w:rPr>
      </w:pPr>
    </w:p>
    <w:p w14:paraId="45F709FA" w14:textId="77777777" w:rsidR="00793CD4" w:rsidRDefault="00793CD4" w:rsidP="001B35E3">
      <w:pPr>
        <w:spacing w:line="276" w:lineRule="auto"/>
        <w:rPr>
          <w:rFonts w:ascii="Arial" w:hAnsi="Arial" w:cs="Arial"/>
          <w:b/>
          <w:bCs/>
        </w:rPr>
      </w:pPr>
    </w:p>
    <w:p w14:paraId="5A06661D" w14:textId="4A695537" w:rsidR="00E5112E" w:rsidRPr="00793CD4" w:rsidRDefault="00E56F52" w:rsidP="00793CD4">
      <w:pPr>
        <w:pStyle w:val="Heading3"/>
        <w:rPr>
          <w:rFonts w:ascii="Arial" w:hAnsi="Arial" w:cs="Arial"/>
          <w:b/>
          <w:bCs/>
        </w:rPr>
      </w:pPr>
      <w:r w:rsidRPr="00793CD4">
        <w:rPr>
          <w:rFonts w:ascii="Arial" w:hAnsi="Arial" w:cs="Arial"/>
          <w:b/>
          <w:bCs/>
        </w:rPr>
        <w:t xml:space="preserve">Refusals of </w:t>
      </w:r>
      <w:r w:rsidR="00813CAF" w:rsidRPr="00793CD4">
        <w:rPr>
          <w:rFonts w:ascii="Arial" w:hAnsi="Arial" w:cs="Arial"/>
          <w:b/>
          <w:bCs/>
        </w:rPr>
        <w:t>social housing</w:t>
      </w:r>
    </w:p>
    <w:p w14:paraId="66B1359F" w14:textId="60EDA9E0" w:rsidR="00BB53EB" w:rsidRPr="0056071B" w:rsidRDefault="00FC13B4" w:rsidP="001B35E3">
      <w:pPr>
        <w:spacing w:line="276" w:lineRule="auto"/>
        <w:rPr>
          <w:rFonts w:ascii="Arial" w:hAnsi="Arial" w:cs="Arial"/>
          <w:color w:val="000000" w:themeColor="text1"/>
          <w:kern w:val="0"/>
        </w:rPr>
      </w:pPr>
      <w:r w:rsidRPr="00793CD4">
        <w:rPr>
          <w:rFonts w:ascii="Arial" w:hAnsi="Arial" w:cs="Arial"/>
          <w:color w:val="000000" w:themeColor="text1"/>
          <w:kern w:val="0"/>
        </w:rPr>
        <w:t xml:space="preserve">Dorset Council will give </w:t>
      </w:r>
      <w:r w:rsidR="00AF2CA7" w:rsidRPr="00793CD4">
        <w:rPr>
          <w:rFonts w:ascii="Arial" w:hAnsi="Arial" w:cs="Arial"/>
          <w:color w:val="000000" w:themeColor="text1"/>
          <w:kern w:val="0"/>
        </w:rPr>
        <w:t xml:space="preserve">people choice </w:t>
      </w:r>
      <w:r w:rsidR="004D0FF5" w:rsidRPr="00793CD4">
        <w:rPr>
          <w:rFonts w:ascii="Arial" w:hAnsi="Arial" w:cs="Arial"/>
          <w:color w:val="000000" w:themeColor="text1"/>
          <w:kern w:val="0"/>
        </w:rPr>
        <w:t xml:space="preserve">over the social rented housing they are </w:t>
      </w:r>
      <w:r w:rsidR="00793CD4" w:rsidRPr="00793CD4">
        <w:rPr>
          <w:rFonts w:ascii="Arial" w:hAnsi="Arial" w:cs="Arial"/>
          <w:color w:val="000000" w:themeColor="text1"/>
          <w:kern w:val="0"/>
        </w:rPr>
        <w:t>allocated;</w:t>
      </w:r>
      <w:r w:rsidR="004D0FF5" w:rsidRPr="00793CD4">
        <w:rPr>
          <w:rFonts w:ascii="Arial" w:hAnsi="Arial" w:cs="Arial"/>
          <w:color w:val="000000" w:themeColor="text1"/>
          <w:kern w:val="0"/>
        </w:rPr>
        <w:t xml:space="preserve"> they </w:t>
      </w:r>
      <w:r w:rsidR="006D492D" w:rsidRPr="00793CD4">
        <w:rPr>
          <w:rFonts w:ascii="Arial" w:hAnsi="Arial" w:cs="Arial"/>
          <w:color w:val="000000" w:themeColor="text1"/>
          <w:kern w:val="0"/>
        </w:rPr>
        <w:t>can</w:t>
      </w:r>
      <w:r w:rsidR="009A636D" w:rsidRPr="00793CD4">
        <w:rPr>
          <w:rFonts w:ascii="Arial" w:hAnsi="Arial" w:cs="Arial"/>
          <w:color w:val="000000" w:themeColor="text1"/>
          <w:kern w:val="0"/>
        </w:rPr>
        <w:t xml:space="preserve"> choose where they </w:t>
      </w:r>
      <w:r w:rsidR="00B11FB0" w:rsidRPr="00793CD4">
        <w:rPr>
          <w:rFonts w:ascii="Arial" w:hAnsi="Arial" w:cs="Arial"/>
          <w:color w:val="000000" w:themeColor="text1"/>
          <w:kern w:val="0"/>
        </w:rPr>
        <w:t>want</w:t>
      </w:r>
      <w:r w:rsidR="009A636D" w:rsidRPr="00793CD4">
        <w:rPr>
          <w:rFonts w:ascii="Arial" w:hAnsi="Arial" w:cs="Arial"/>
          <w:color w:val="000000" w:themeColor="text1"/>
          <w:kern w:val="0"/>
        </w:rPr>
        <w:t xml:space="preserve"> to live </w:t>
      </w:r>
      <w:r w:rsidR="00591731" w:rsidRPr="00793CD4">
        <w:rPr>
          <w:rFonts w:ascii="Arial" w:hAnsi="Arial" w:cs="Arial"/>
          <w:color w:val="000000" w:themeColor="text1"/>
          <w:kern w:val="0"/>
        </w:rPr>
        <w:t xml:space="preserve">and bid on </w:t>
      </w:r>
      <w:r w:rsidR="00B11FB0" w:rsidRPr="00793CD4">
        <w:rPr>
          <w:rFonts w:ascii="Arial" w:hAnsi="Arial" w:cs="Arial"/>
          <w:color w:val="000000" w:themeColor="text1"/>
          <w:kern w:val="0"/>
        </w:rPr>
        <w:t xml:space="preserve">suitable </w:t>
      </w:r>
      <w:r w:rsidR="00591731" w:rsidRPr="00793CD4">
        <w:rPr>
          <w:rFonts w:ascii="Arial" w:hAnsi="Arial" w:cs="Arial"/>
          <w:color w:val="000000" w:themeColor="text1"/>
          <w:kern w:val="0"/>
        </w:rPr>
        <w:t>properties</w:t>
      </w:r>
      <w:r w:rsidR="003808BE" w:rsidRPr="00793CD4">
        <w:rPr>
          <w:rFonts w:ascii="Arial" w:hAnsi="Arial" w:cs="Arial"/>
          <w:color w:val="000000" w:themeColor="text1"/>
          <w:kern w:val="0"/>
        </w:rPr>
        <w:t xml:space="preserve">. </w:t>
      </w:r>
      <w:r w:rsidR="00425BA7" w:rsidRPr="00793CD4">
        <w:rPr>
          <w:rFonts w:ascii="Arial" w:hAnsi="Arial" w:cs="Arial"/>
          <w:color w:val="000000" w:themeColor="text1"/>
          <w:kern w:val="0"/>
        </w:rPr>
        <w:t>Ensuring tenancies are</w:t>
      </w:r>
      <w:r w:rsidR="004C375C" w:rsidRPr="00793CD4">
        <w:rPr>
          <w:rFonts w:ascii="Arial" w:hAnsi="Arial" w:cs="Arial"/>
          <w:color w:val="000000" w:themeColor="text1"/>
          <w:kern w:val="0"/>
        </w:rPr>
        <w:t xml:space="preserve"> sustainable and communities are settled, viable and inclusive.</w:t>
      </w:r>
      <w:r w:rsidR="003808BE" w:rsidRPr="00793CD4">
        <w:rPr>
          <w:rFonts w:ascii="Arial" w:hAnsi="Arial" w:cs="Arial"/>
          <w:color w:val="000000" w:themeColor="text1"/>
          <w:kern w:val="0"/>
        </w:rPr>
        <w:t xml:space="preserve"> </w:t>
      </w:r>
      <w:r w:rsidR="004C375C" w:rsidRPr="00793CD4">
        <w:rPr>
          <w:rFonts w:ascii="Arial" w:hAnsi="Arial" w:cs="Arial"/>
          <w:color w:val="000000" w:themeColor="text1"/>
          <w:kern w:val="0"/>
        </w:rPr>
        <w:t>Applicants may</w:t>
      </w:r>
      <w:r w:rsidR="003808BE" w:rsidRPr="00793CD4">
        <w:rPr>
          <w:rFonts w:ascii="Arial" w:hAnsi="Arial" w:cs="Arial"/>
          <w:color w:val="000000" w:themeColor="text1"/>
          <w:kern w:val="0"/>
        </w:rPr>
        <w:t xml:space="preserve"> refuse</w:t>
      </w:r>
      <w:r w:rsidR="0052375B" w:rsidRPr="00793CD4">
        <w:rPr>
          <w:rFonts w:ascii="Arial" w:hAnsi="Arial" w:cs="Arial"/>
          <w:color w:val="000000" w:themeColor="text1"/>
          <w:kern w:val="0"/>
        </w:rPr>
        <w:t xml:space="preserve"> a nom</w:t>
      </w:r>
      <w:r w:rsidR="000F60C8" w:rsidRPr="00793CD4">
        <w:rPr>
          <w:rFonts w:ascii="Arial" w:hAnsi="Arial" w:cs="Arial"/>
          <w:color w:val="000000" w:themeColor="text1"/>
          <w:kern w:val="0"/>
        </w:rPr>
        <w:t xml:space="preserve">ination </w:t>
      </w:r>
      <w:r w:rsidR="00731104" w:rsidRPr="00793CD4">
        <w:rPr>
          <w:rFonts w:ascii="Arial" w:hAnsi="Arial" w:cs="Arial"/>
          <w:color w:val="000000" w:themeColor="text1"/>
          <w:kern w:val="0"/>
        </w:rPr>
        <w:t>for</w:t>
      </w:r>
      <w:r w:rsidR="00722DA1" w:rsidRPr="00793CD4">
        <w:rPr>
          <w:rFonts w:ascii="Arial" w:hAnsi="Arial" w:cs="Arial"/>
          <w:color w:val="000000" w:themeColor="text1"/>
          <w:kern w:val="0"/>
        </w:rPr>
        <w:t xml:space="preserve"> social housing</w:t>
      </w:r>
      <w:r w:rsidR="004B704E" w:rsidRPr="00793CD4">
        <w:rPr>
          <w:rFonts w:ascii="Arial" w:hAnsi="Arial" w:cs="Arial"/>
          <w:color w:val="000000" w:themeColor="text1"/>
          <w:kern w:val="0"/>
        </w:rPr>
        <w:t xml:space="preserve">, </w:t>
      </w:r>
      <w:r w:rsidR="00914656" w:rsidRPr="00793CD4">
        <w:rPr>
          <w:rFonts w:ascii="Arial" w:hAnsi="Arial" w:cs="Arial"/>
          <w:color w:val="000000" w:themeColor="text1"/>
          <w:kern w:val="0"/>
        </w:rPr>
        <w:t xml:space="preserve">and if </w:t>
      </w:r>
      <w:r w:rsidR="004B704E" w:rsidRPr="00793CD4">
        <w:rPr>
          <w:rFonts w:ascii="Arial" w:hAnsi="Arial" w:cs="Arial"/>
          <w:color w:val="000000" w:themeColor="text1"/>
          <w:kern w:val="0"/>
        </w:rPr>
        <w:t>the refusal</w:t>
      </w:r>
      <w:r w:rsidR="00DB287F" w:rsidRPr="00793CD4">
        <w:rPr>
          <w:rFonts w:ascii="Arial" w:hAnsi="Arial" w:cs="Arial"/>
          <w:color w:val="000000" w:themeColor="text1"/>
          <w:kern w:val="0"/>
        </w:rPr>
        <w:t xml:space="preserve"> is </w:t>
      </w:r>
      <w:r w:rsidR="005F3F1A" w:rsidRPr="00793CD4">
        <w:rPr>
          <w:rFonts w:ascii="Arial" w:hAnsi="Arial" w:cs="Arial"/>
          <w:color w:val="000000" w:themeColor="text1"/>
          <w:kern w:val="0"/>
        </w:rPr>
        <w:lastRenderedPageBreak/>
        <w:t xml:space="preserve">based </w:t>
      </w:r>
      <w:r w:rsidR="002C27AB" w:rsidRPr="00793CD4">
        <w:rPr>
          <w:rFonts w:ascii="Arial" w:hAnsi="Arial" w:cs="Arial"/>
          <w:color w:val="000000" w:themeColor="text1"/>
          <w:kern w:val="0"/>
        </w:rPr>
        <w:t>on reasonable</w:t>
      </w:r>
      <w:r w:rsidR="00D25391" w:rsidRPr="00793CD4">
        <w:rPr>
          <w:rFonts w:ascii="Arial" w:hAnsi="Arial" w:cs="Arial"/>
          <w:color w:val="000000" w:themeColor="text1"/>
          <w:kern w:val="0"/>
        </w:rPr>
        <w:t xml:space="preserve"> grounds</w:t>
      </w:r>
      <w:r w:rsidR="00DB287F" w:rsidRPr="00793CD4">
        <w:rPr>
          <w:rFonts w:ascii="Arial" w:hAnsi="Arial" w:cs="Arial"/>
          <w:color w:val="000000" w:themeColor="text1"/>
          <w:kern w:val="0"/>
        </w:rPr>
        <w:t>, it w</w:t>
      </w:r>
      <w:r w:rsidR="005F3F1A" w:rsidRPr="00793CD4">
        <w:rPr>
          <w:rFonts w:ascii="Arial" w:hAnsi="Arial" w:cs="Arial"/>
          <w:color w:val="000000" w:themeColor="text1"/>
          <w:kern w:val="0"/>
        </w:rPr>
        <w:t>ill not</w:t>
      </w:r>
      <w:r w:rsidR="00DB287F" w:rsidRPr="00793CD4">
        <w:rPr>
          <w:rFonts w:ascii="Arial" w:hAnsi="Arial" w:cs="Arial"/>
          <w:color w:val="000000" w:themeColor="text1"/>
          <w:kern w:val="0"/>
        </w:rPr>
        <w:t xml:space="preserve"> be </w:t>
      </w:r>
      <w:r w:rsidR="00914656" w:rsidRPr="00793CD4">
        <w:rPr>
          <w:rFonts w:ascii="Arial" w:hAnsi="Arial" w:cs="Arial"/>
          <w:color w:val="000000" w:themeColor="text1"/>
          <w:kern w:val="0"/>
        </w:rPr>
        <w:t>counted a</w:t>
      </w:r>
      <w:r w:rsidR="009355A0" w:rsidRPr="00793CD4">
        <w:rPr>
          <w:rFonts w:ascii="Arial" w:hAnsi="Arial" w:cs="Arial"/>
          <w:color w:val="000000" w:themeColor="text1"/>
          <w:kern w:val="0"/>
        </w:rPr>
        <w:t>gainst them</w:t>
      </w:r>
      <w:r w:rsidR="00D25391" w:rsidRPr="00793CD4">
        <w:rPr>
          <w:rFonts w:ascii="Arial" w:hAnsi="Arial" w:cs="Arial"/>
          <w:color w:val="000000" w:themeColor="text1"/>
          <w:kern w:val="0"/>
        </w:rPr>
        <w:t xml:space="preserve">.  </w:t>
      </w:r>
      <w:r w:rsidR="00B31E59" w:rsidRPr="00793CD4">
        <w:rPr>
          <w:rFonts w:ascii="Arial" w:hAnsi="Arial" w:cs="Arial"/>
          <w:color w:val="000000" w:themeColor="text1"/>
          <w:kern w:val="0"/>
        </w:rPr>
        <w:t xml:space="preserve">However, if it is </w:t>
      </w:r>
      <w:r w:rsidR="00965A8E" w:rsidRPr="00793CD4">
        <w:rPr>
          <w:rFonts w:ascii="Arial" w:hAnsi="Arial" w:cs="Arial"/>
          <w:color w:val="000000" w:themeColor="text1"/>
          <w:kern w:val="0"/>
        </w:rPr>
        <w:t>considered</w:t>
      </w:r>
      <w:r w:rsidR="0077450F" w:rsidRPr="00793CD4">
        <w:rPr>
          <w:rFonts w:ascii="Arial" w:hAnsi="Arial" w:cs="Arial"/>
          <w:color w:val="000000" w:themeColor="text1"/>
          <w:kern w:val="0"/>
        </w:rPr>
        <w:t xml:space="preserve"> </w:t>
      </w:r>
      <w:r w:rsidR="00B31E59" w:rsidRPr="00793CD4">
        <w:rPr>
          <w:rFonts w:ascii="Arial" w:hAnsi="Arial" w:cs="Arial"/>
          <w:color w:val="000000" w:themeColor="text1"/>
          <w:kern w:val="0"/>
        </w:rPr>
        <w:t>un</w:t>
      </w:r>
      <w:r w:rsidR="0077450F" w:rsidRPr="00793CD4">
        <w:rPr>
          <w:rFonts w:ascii="Arial" w:hAnsi="Arial" w:cs="Arial"/>
          <w:color w:val="000000" w:themeColor="text1"/>
          <w:kern w:val="0"/>
        </w:rPr>
        <w:t>reasonable</w:t>
      </w:r>
      <w:r w:rsidR="00965A8E" w:rsidRPr="00793CD4">
        <w:rPr>
          <w:rFonts w:ascii="Arial" w:hAnsi="Arial" w:cs="Arial"/>
          <w:color w:val="000000" w:themeColor="text1"/>
          <w:kern w:val="0"/>
        </w:rPr>
        <w:t>, it may affect</w:t>
      </w:r>
      <w:r w:rsidR="002C27AB" w:rsidRPr="00793CD4">
        <w:rPr>
          <w:rFonts w:ascii="Arial" w:hAnsi="Arial" w:cs="Arial"/>
          <w:color w:val="000000" w:themeColor="text1"/>
          <w:kern w:val="0"/>
        </w:rPr>
        <w:t xml:space="preserve"> their status </w:t>
      </w:r>
      <w:r w:rsidR="00AB0545" w:rsidRPr="00793CD4">
        <w:rPr>
          <w:rFonts w:ascii="Arial" w:hAnsi="Arial" w:cs="Arial"/>
          <w:color w:val="000000" w:themeColor="text1"/>
          <w:kern w:val="0"/>
        </w:rPr>
        <w:t>on the housing register.</w:t>
      </w:r>
      <w:r w:rsidR="00945CCE" w:rsidRPr="0056071B">
        <w:rPr>
          <w:rFonts w:ascii="Arial" w:hAnsi="Arial" w:cs="Arial"/>
          <w:color w:val="000000" w:themeColor="text1"/>
          <w:kern w:val="0"/>
        </w:rPr>
        <w:t xml:space="preserve">  </w:t>
      </w:r>
    </w:p>
    <w:p w14:paraId="375D9848" w14:textId="78A9A5A9" w:rsidR="00CB1F3E" w:rsidRPr="0056071B" w:rsidRDefault="00073EDB" w:rsidP="001B35E3">
      <w:pPr>
        <w:spacing w:line="276" w:lineRule="auto"/>
        <w:rPr>
          <w:rFonts w:ascii="Arial" w:hAnsi="Arial" w:cs="Arial"/>
          <w:color w:val="000000" w:themeColor="text1"/>
          <w:kern w:val="0"/>
        </w:rPr>
      </w:pPr>
      <w:r w:rsidRPr="0056071B">
        <w:rPr>
          <w:rFonts w:ascii="Arial" w:hAnsi="Arial" w:cs="Arial"/>
          <w:color w:val="000000" w:themeColor="text1"/>
          <w:kern w:val="0"/>
        </w:rPr>
        <w:t>Dorset Council</w:t>
      </w:r>
      <w:r w:rsidR="003F0541" w:rsidRPr="0056071B">
        <w:rPr>
          <w:rFonts w:ascii="Arial" w:hAnsi="Arial" w:cs="Arial"/>
          <w:color w:val="000000" w:themeColor="text1"/>
          <w:kern w:val="0"/>
        </w:rPr>
        <w:t xml:space="preserve"> propose</w:t>
      </w:r>
      <w:r w:rsidRPr="0056071B">
        <w:rPr>
          <w:rFonts w:ascii="Arial" w:hAnsi="Arial" w:cs="Arial"/>
          <w:color w:val="000000" w:themeColor="text1"/>
          <w:kern w:val="0"/>
        </w:rPr>
        <w:t>s</w:t>
      </w:r>
      <w:r w:rsidR="003F0541" w:rsidRPr="0056071B">
        <w:rPr>
          <w:rFonts w:ascii="Arial" w:hAnsi="Arial" w:cs="Arial"/>
          <w:color w:val="000000" w:themeColor="text1"/>
          <w:kern w:val="0"/>
        </w:rPr>
        <w:t xml:space="preserve"> to increase the number of refusals </w:t>
      </w:r>
      <w:r w:rsidR="00053564" w:rsidRPr="0056071B">
        <w:rPr>
          <w:rFonts w:ascii="Arial" w:hAnsi="Arial" w:cs="Arial"/>
          <w:color w:val="000000" w:themeColor="text1"/>
          <w:kern w:val="0"/>
        </w:rPr>
        <w:t>an</w:t>
      </w:r>
      <w:r w:rsidR="003F0541" w:rsidRPr="0056071B">
        <w:rPr>
          <w:rFonts w:ascii="Arial" w:hAnsi="Arial" w:cs="Arial"/>
          <w:color w:val="000000" w:themeColor="text1"/>
          <w:kern w:val="0"/>
        </w:rPr>
        <w:t xml:space="preserve"> applicant </w:t>
      </w:r>
      <w:r w:rsidR="00C36675" w:rsidRPr="0056071B">
        <w:rPr>
          <w:rFonts w:ascii="Arial" w:hAnsi="Arial" w:cs="Arial"/>
          <w:color w:val="000000" w:themeColor="text1"/>
          <w:kern w:val="0"/>
        </w:rPr>
        <w:t xml:space="preserve">can </w:t>
      </w:r>
      <w:r w:rsidR="009A636D" w:rsidRPr="0056071B">
        <w:rPr>
          <w:rFonts w:ascii="Arial" w:hAnsi="Arial" w:cs="Arial"/>
          <w:color w:val="000000" w:themeColor="text1"/>
          <w:kern w:val="0"/>
        </w:rPr>
        <w:t>have</w:t>
      </w:r>
      <w:r w:rsidR="0077450F" w:rsidRPr="0056071B">
        <w:rPr>
          <w:rFonts w:ascii="Arial" w:hAnsi="Arial" w:cs="Arial"/>
          <w:color w:val="000000" w:themeColor="text1"/>
          <w:kern w:val="0"/>
        </w:rPr>
        <w:t xml:space="preserve"> before there is an impact on their application to the housing register</w:t>
      </w:r>
      <w:r w:rsidR="00CB1F3E" w:rsidRPr="0056071B">
        <w:rPr>
          <w:rFonts w:ascii="Arial" w:hAnsi="Arial" w:cs="Arial"/>
          <w:color w:val="000000" w:themeColor="text1"/>
          <w:kern w:val="0"/>
        </w:rPr>
        <w:t>:</w:t>
      </w:r>
      <w:r w:rsidR="00710322" w:rsidRPr="0056071B">
        <w:rPr>
          <w:rFonts w:ascii="Arial" w:hAnsi="Arial" w:cs="Arial"/>
          <w:color w:val="424242"/>
          <w:shd w:val="clear" w:color="auto" w:fill="FAFAFA"/>
        </w:rPr>
        <w:t xml:space="preserve"> </w:t>
      </w:r>
    </w:p>
    <w:tbl>
      <w:tblPr>
        <w:tblStyle w:val="TableGrid"/>
        <w:tblW w:w="0" w:type="auto"/>
        <w:tblLook w:val="04A0" w:firstRow="1" w:lastRow="0" w:firstColumn="1" w:lastColumn="0" w:noHBand="0" w:noVBand="1"/>
      </w:tblPr>
      <w:tblGrid>
        <w:gridCol w:w="4508"/>
        <w:gridCol w:w="4508"/>
      </w:tblGrid>
      <w:tr w:rsidR="00DE7DD0" w:rsidRPr="0056071B" w14:paraId="3A8F28EF" w14:textId="77777777" w:rsidTr="004E18EE">
        <w:tc>
          <w:tcPr>
            <w:tcW w:w="4508" w:type="dxa"/>
            <w:shd w:val="clear" w:color="auto" w:fill="DAE9F7" w:themeFill="text2" w:themeFillTint="1A"/>
          </w:tcPr>
          <w:p w14:paraId="68C76BEA" w14:textId="77777777" w:rsidR="002C27AB" w:rsidRPr="0026221F" w:rsidRDefault="002C27AB" w:rsidP="001B35E3">
            <w:pPr>
              <w:spacing w:line="276" w:lineRule="auto"/>
              <w:rPr>
                <w:rFonts w:ascii="Arial" w:hAnsi="Arial" w:cs="Arial"/>
                <w:b/>
                <w:bCs/>
                <w:color w:val="000000" w:themeColor="text1"/>
                <w:kern w:val="0"/>
              </w:rPr>
            </w:pPr>
          </w:p>
          <w:p w14:paraId="71BCF81F" w14:textId="77777777" w:rsidR="00DE7DD0" w:rsidRPr="0026221F" w:rsidRDefault="00DE7DD0" w:rsidP="001B35E3">
            <w:pPr>
              <w:spacing w:line="276" w:lineRule="auto"/>
              <w:rPr>
                <w:rFonts w:ascii="Arial" w:hAnsi="Arial" w:cs="Arial"/>
                <w:b/>
                <w:bCs/>
                <w:color w:val="000000" w:themeColor="text1"/>
                <w:kern w:val="0"/>
              </w:rPr>
            </w:pPr>
            <w:r w:rsidRPr="0026221F">
              <w:rPr>
                <w:rFonts w:ascii="Arial" w:hAnsi="Arial" w:cs="Arial"/>
                <w:b/>
                <w:bCs/>
                <w:color w:val="000000" w:themeColor="text1"/>
                <w:kern w:val="0"/>
              </w:rPr>
              <w:t>Current Policy</w:t>
            </w:r>
          </w:p>
          <w:p w14:paraId="09EB3863" w14:textId="08921F4C" w:rsidR="002C27AB" w:rsidRPr="0026221F" w:rsidRDefault="002C27AB" w:rsidP="001B35E3">
            <w:pPr>
              <w:spacing w:line="276" w:lineRule="auto"/>
              <w:rPr>
                <w:rFonts w:ascii="Arial" w:hAnsi="Arial" w:cs="Arial"/>
                <w:b/>
                <w:bCs/>
                <w:color w:val="000000" w:themeColor="text1"/>
                <w:kern w:val="0"/>
              </w:rPr>
            </w:pPr>
          </w:p>
        </w:tc>
        <w:tc>
          <w:tcPr>
            <w:tcW w:w="4508" w:type="dxa"/>
            <w:shd w:val="clear" w:color="auto" w:fill="D9F2D0" w:themeFill="accent6" w:themeFillTint="33"/>
          </w:tcPr>
          <w:p w14:paraId="679BEEA1" w14:textId="77777777" w:rsidR="002C27AB" w:rsidRPr="0026221F" w:rsidRDefault="002C27AB" w:rsidP="001B35E3">
            <w:pPr>
              <w:spacing w:line="276" w:lineRule="auto"/>
              <w:rPr>
                <w:rFonts w:ascii="Arial" w:hAnsi="Arial" w:cs="Arial"/>
                <w:b/>
                <w:bCs/>
                <w:color w:val="000000" w:themeColor="text1"/>
                <w:kern w:val="0"/>
              </w:rPr>
            </w:pPr>
          </w:p>
          <w:p w14:paraId="469AC548" w14:textId="7987BE49" w:rsidR="00DE7DD0" w:rsidRPr="0026221F" w:rsidRDefault="0024109E" w:rsidP="001B35E3">
            <w:pPr>
              <w:spacing w:line="276" w:lineRule="auto"/>
              <w:rPr>
                <w:rFonts w:ascii="Arial" w:hAnsi="Arial" w:cs="Arial"/>
                <w:b/>
                <w:bCs/>
                <w:color w:val="000000" w:themeColor="text1"/>
                <w:kern w:val="0"/>
              </w:rPr>
            </w:pPr>
            <w:r w:rsidRPr="0026221F">
              <w:rPr>
                <w:rFonts w:ascii="Arial" w:hAnsi="Arial" w:cs="Arial"/>
                <w:b/>
                <w:bCs/>
                <w:color w:val="000000" w:themeColor="text1"/>
                <w:kern w:val="0"/>
              </w:rPr>
              <w:t>Proposed Policy</w:t>
            </w:r>
          </w:p>
        </w:tc>
      </w:tr>
      <w:tr w:rsidR="008366B7" w:rsidRPr="0056071B" w14:paraId="7ADD354A" w14:textId="77777777">
        <w:tc>
          <w:tcPr>
            <w:tcW w:w="4508" w:type="dxa"/>
          </w:tcPr>
          <w:p w14:paraId="355DD3B1" w14:textId="5B191CEF" w:rsidR="008366B7" w:rsidRPr="0056071B" w:rsidRDefault="0024109E" w:rsidP="001B35E3">
            <w:pPr>
              <w:spacing w:line="276" w:lineRule="auto"/>
              <w:rPr>
                <w:rFonts w:ascii="Arial" w:hAnsi="Arial" w:cs="Arial"/>
                <w:color w:val="000000" w:themeColor="text1"/>
                <w:kern w:val="0"/>
              </w:rPr>
            </w:pPr>
            <w:r w:rsidRPr="0056071B">
              <w:rPr>
                <w:rFonts w:ascii="Arial" w:hAnsi="Arial" w:cs="Arial"/>
                <w:color w:val="000000" w:themeColor="text1"/>
                <w:kern w:val="0"/>
              </w:rPr>
              <w:t xml:space="preserve">An applicant can </w:t>
            </w:r>
            <w:r w:rsidR="0005201C" w:rsidRPr="0056071B">
              <w:rPr>
                <w:rFonts w:ascii="Arial" w:hAnsi="Arial" w:cs="Arial"/>
                <w:color w:val="000000" w:themeColor="text1"/>
                <w:kern w:val="0"/>
              </w:rPr>
              <w:t>refuse two nominations</w:t>
            </w:r>
            <w:r w:rsidR="008366B7" w:rsidRPr="0056071B">
              <w:rPr>
                <w:rFonts w:ascii="Arial" w:hAnsi="Arial" w:cs="Arial"/>
                <w:color w:val="000000" w:themeColor="text1"/>
                <w:kern w:val="0"/>
              </w:rPr>
              <w:t xml:space="preserve"> within a </w:t>
            </w:r>
            <w:r w:rsidR="00A5070D" w:rsidRPr="0056071B">
              <w:rPr>
                <w:rFonts w:ascii="Arial" w:hAnsi="Arial" w:cs="Arial"/>
                <w:color w:val="000000" w:themeColor="text1"/>
                <w:kern w:val="0"/>
              </w:rPr>
              <w:t>12-month</w:t>
            </w:r>
            <w:r w:rsidR="008366B7" w:rsidRPr="0056071B">
              <w:rPr>
                <w:rFonts w:ascii="Arial" w:hAnsi="Arial" w:cs="Arial"/>
                <w:color w:val="000000" w:themeColor="text1"/>
                <w:kern w:val="0"/>
              </w:rPr>
              <w:t xml:space="preserve"> period</w:t>
            </w:r>
          </w:p>
        </w:tc>
        <w:tc>
          <w:tcPr>
            <w:tcW w:w="4508" w:type="dxa"/>
          </w:tcPr>
          <w:p w14:paraId="69C9B979" w14:textId="1DE22E38" w:rsidR="008366B7" w:rsidRPr="0056071B" w:rsidRDefault="0024109E" w:rsidP="001B35E3">
            <w:pPr>
              <w:spacing w:line="276" w:lineRule="auto"/>
              <w:rPr>
                <w:rFonts w:ascii="Arial" w:hAnsi="Arial" w:cs="Arial"/>
                <w:color w:val="000000" w:themeColor="text1"/>
                <w:kern w:val="0"/>
              </w:rPr>
            </w:pPr>
            <w:r w:rsidRPr="0056071B">
              <w:rPr>
                <w:rFonts w:ascii="Arial" w:hAnsi="Arial" w:cs="Arial"/>
                <w:color w:val="000000" w:themeColor="text1"/>
                <w:kern w:val="0"/>
              </w:rPr>
              <w:t xml:space="preserve">An applicant can </w:t>
            </w:r>
            <w:r w:rsidR="0005201C" w:rsidRPr="0056071B">
              <w:rPr>
                <w:rFonts w:ascii="Arial" w:hAnsi="Arial" w:cs="Arial"/>
                <w:color w:val="000000" w:themeColor="text1"/>
                <w:kern w:val="0"/>
              </w:rPr>
              <w:t xml:space="preserve">refuse </w:t>
            </w:r>
            <w:r w:rsidR="00207B19">
              <w:rPr>
                <w:rFonts w:ascii="Arial" w:hAnsi="Arial" w:cs="Arial"/>
                <w:color w:val="000000" w:themeColor="text1"/>
                <w:kern w:val="0"/>
              </w:rPr>
              <w:t>3</w:t>
            </w:r>
            <w:r w:rsidR="00F01AF8" w:rsidRPr="0056071B">
              <w:rPr>
                <w:rFonts w:ascii="Arial" w:hAnsi="Arial" w:cs="Arial"/>
                <w:color w:val="000000" w:themeColor="text1"/>
                <w:kern w:val="0"/>
              </w:rPr>
              <w:t xml:space="preserve"> </w:t>
            </w:r>
            <w:r w:rsidR="0005201C" w:rsidRPr="0056071B">
              <w:rPr>
                <w:rFonts w:ascii="Arial" w:hAnsi="Arial" w:cs="Arial"/>
                <w:color w:val="000000" w:themeColor="text1"/>
                <w:kern w:val="0"/>
              </w:rPr>
              <w:t>nominations</w:t>
            </w:r>
            <w:r w:rsidR="00A5070D" w:rsidRPr="0056071B">
              <w:rPr>
                <w:rFonts w:ascii="Arial" w:hAnsi="Arial" w:cs="Arial"/>
                <w:color w:val="000000" w:themeColor="text1"/>
                <w:kern w:val="0"/>
              </w:rPr>
              <w:t xml:space="preserve"> over any time frame</w:t>
            </w:r>
          </w:p>
        </w:tc>
      </w:tr>
      <w:tr w:rsidR="00F01AF8" w:rsidRPr="0056071B" w14:paraId="79D49256" w14:textId="77777777">
        <w:tc>
          <w:tcPr>
            <w:tcW w:w="4508" w:type="dxa"/>
          </w:tcPr>
          <w:p w14:paraId="73F8B81D" w14:textId="091E7288" w:rsidR="00F01AF8" w:rsidRPr="0056071B" w:rsidRDefault="00783087" w:rsidP="001B35E3">
            <w:pPr>
              <w:spacing w:line="276" w:lineRule="auto"/>
              <w:rPr>
                <w:rFonts w:ascii="Arial" w:hAnsi="Arial" w:cs="Arial"/>
                <w:color w:val="000000" w:themeColor="text1"/>
                <w:kern w:val="0"/>
              </w:rPr>
            </w:pPr>
            <w:r w:rsidRPr="0056071B">
              <w:rPr>
                <w:rFonts w:ascii="Arial" w:hAnsi="Arial" w:cs="Arial"/>
                <w:color w:val="000000" w:themeColor="text1"/>
                <w:kern w:val="0"/>
              </w:rPr>
              <w:t>Application</w:t>
            </w:r>
            <w:r w:rsidR="00A22BDA" w:rsidRPr="0056071B">
              <w:rPr>
                <w:rFonts w:ascii="Arial" w:hAnsi="Arial" w:cs="Arial"/>
                <w:color w:val="000000" w:themeColor="text1"/>
                <w:kern w:val="0"/>
              </w:rPr>
              <w:t xml:space="preserve"> can be</w:t>
            </w:r>
            <w:r w:rsidRPr="0056071B">
              <w:rPr>
                <w:rFonts w:ascii="Arial" w:hAnsi="Arial" w:cs="Arial"/>
                <w:color w:val="000000" w:themeColor="text1"/>
                <w:kern w:val="0"/>
              </w:rPr>
              <w:t xml:space="preserve"> suspended</w:t>
            </w:r>
          </w:p>
        </w:tc>
        <w:tc>
          <w:tcPr>
            <w:tcW w:w="4508" w:type="dxa"/>
          </w:tcPr>
          <w:p w14:paraId="27BC31F0" w14:textId="50681E3E" w:rsidR="00F01AF8" w:rsidRPr="0056071B" w:rsidRDefault="00B9580E" w:rsidP="001B35E3">
            <w:pPr>
              <w:spacing w:line="276" w:lineRule="auto"/>
              <w:rPr>
                <w:rFonts w:ascii="Arial" w:hAnsi="Arial" w:cs="Arial"/>
                <w:color w:val="000000" w:themeColor="text1"/>
                <w:kern w:val="0"/>
              </w:rPr>
            </w:pPr>
            <w:r w:rsidRPr="0056071B">
              <w:rPr>
                <w:rFonts w:ascii="Arial" w:hAnsi="Arial" w:cs="Arial"/>
                <w:color w:val="000000" w:themeColor="text1"/>
                <w:kern w:val="0"/>
              </w:rPr>
              <w:t>Banding reduced to lowest band for 12 months</w:t>
            </w:r>
          </w:p>
        </w:tc>
      </w:tr>
    </w:tbl>
    <w:p w14:paraId="486700B2" w14:textId="4C093775" w:rsidR="00086E1E" w:rsidRPr="0056071B" w:rsidRDefault="00C36675" w:rsidP="00A5070D">
      <w:pPr>
        <w:spacing w:line="276" w:lineRule="auto"/>
        <w:rPr>
          <w:rFonts w:ascii="Arial" w:hAnsi="Arial" w:cs="Arial"/>
          <w:color w:val="000000" w:themeColor="text1"/>
          <w:kern w:val="0"/>
        </w:rPr>
      </w:pPr>
      <w:r w:rsidRPr="0056071B">
        <w:rPr>
          <w:rFonts w:ascii="Arial" w:hAnsi="Arial" w:cs="Arial"/>
          <w:color w:val="000000" w:themeColor="text1"/>
          <w:kern w:val="0"/>
        </w:rPr>
        <w:t xml:space="preserve"> </w:t>
      </w:r>
    </w:p>
    <w:p w14:paraId="0C01CADD" w14:textId="0EA512A3" w:rsidR="006931E4" w:rsidRPr="0056071B" w:rsidRDefault="008927E6" w:rsidP="001B35E3">
      <w:pPr>
        <w:spacing w:line="276" w:lineRule="auto"/>
        <w:rPr>
          <w:rFonts w:ascii="Arial" w:hAnsi="Arial" w:cs="Arial"/>
          <w:color w:val="000000" w:themeColor="text1"/>
          <w:kern w:val="0"/>
        </w:rPr>
      </w:pPr>
      <w:r w:rsidRPr="0056071B">
        <w:rPr>
          <w:rFonts w:ascii="Arial" w:hAnsi="Arial" w:cs="Arial"/>
          <w:color w:val="000000" w:themeColor="text1"/>
          <w:kern w:val="0"/>
        </w:rPr>
        <w:t xml:space="preserve">This </w:t>
      </w:r>
      <w:r w:rsidR="00FA3264" w:rsidRPr="0056071B">
        <w:rPr>
          <w:rFonts w:ascii="Arial" w:hAnsi="Arial" w:cs="Arial"/>
          <w:color w:val="000000" w:themeColor="text1"/>
          <w:kern w:val="0"/>
        </w:rPr>
        <w:t>change aims to:</w:t>
      </w:r>
    </w:p>
    <w:p w14:paraId="72BE8253" w14:textId="67123DB3" w:rsidR="006113F3" w:rsidRPr="0056071B" w:rsidRDefault="00A777A6" w:rsidP="00391CAD">
      <w:pPr>
        <w:pStyle w:val="ListParagraph"/>
        <w:numPr>
          <w:ilvl w:val="0"/>
          <w:numId w:val="16"/>
        </w:numPr>
        <w:spacing w:line="276" w:lineRule="auto"/>
        <w:rPr>
          <w:rFonts w:ascii="Arial" w:hAnsi="Arial" w:cs="Arial"/>
          <w:color w:val="000000" w:themeColor="text1"/>
          <w:kern w:val="0"/>
        </w:rPr>
      </w:pPr>
      <w:r>
        <w:rPr>
          <w:rFonts w:ascii="Arial" w:hAnsi="Arial" w:cs="Arial"/>
          <w:color w:val="000000" w:themeColor="text1"/>
          <w:kern w:val="0"/>
        </w:rPr>
        <w:t>k</w:t>
      </w:r>
      <w:r w:rsidR="006113F3" w:rsidRPr="0056071B">
        <w:rPr>
          <w:rFonts w:ascii="Arial" w:hAnsi="Arial" w:cs="Arial"/>
          <w:color w:val="000000" w:themeColor="text1"/>
          <w:kern w:val="0"/>
        </w:rPr>
        <w:t>eep applicant</w:t>
      </w:r>
      <w:r w:rsidR="00E0722F" w:rsidRPr="0056071B">
        <w:rPr>
          <w:rFonts w:ascii="Arial" w:hAnsi="Arial" w:cs="Arial"/>
          <w:color w:val="000000" w:themeColor="text1"/>
          <w:kern w:val="0"/>
        </w:rPr>
        <w:t>s</w:t>
      </w:r>
      <w:r w:rsidR="006113F3" w:rsidRPr="0056071B">
        <w:rPr>
          <w:rFonts w:ascii="Arial" w:hAnsi="Arial" w:cs="Arial"/>
          <w:color w:val="000000" w:themeColor="text1"/>
          <w:kern w:val="0"/>
        </w:rPr>
        <w:t xml:space="preserve"> on the housing register, allowing them to continue bidding on suitable properties</w:t>
      </w:r>
    </w:p>
    <w:p w14:paraId="6718F201" w14:textId="45C1FD11" w:rsidR="006113F3" w:rsidRPr="0056071B" w:rsidRDefault="00A777A6" w:rsidP="00391CAD">
      <w:pPr>
        <w:pStyle w:val="ListParagraph"/>
        <w:numPr>
          <w:ilvl w:val="0"/>
          <w:numId w:val="16"/>
        </w:numPr>
        <w:spacing w:line="276" w:lineRule="auto"/>
        <w:rPr>
          <w:rFonts w:ascii="Arial" w:hAnsi="Arial" w:cs="Arial"/>
          <w:color w:val="000000" w:themeColor="text1"/>
          <w:kern w:val="0"/>
        </w:rPr>
      </w:pPr>
      <w:r>
        <w:rPr>
          <w:rFonts w:ascii="Arial" w:hAnsi="Arial" w:cs="Arial"/>
          <w:color w:val="000000" w:themeColor="text1"/>
          <w:kern w:val="0"/>
        </w:rPr>
        <w:t>e</w:t>
      </w:r>
      <w:r w:rsidR="006113F3" w:rsidRPr="0056071B">
        <w:rPr>
          <w:rFonts w:ascii="Arial" w:hAnsi="Arial" w:cs="Arial"/>
          <w:color w:val="000000" w:themeColor="text1"/>
          <w:kern w:val="0"/>
        </w:rPr>
        <w:t>ncourage applicants to consider offers more carefully, reducin</w:t>
      </w:r>
      <w:r w:rsidR="00145362" w:rsidRPr="0056071B">
        <w:rPr>
          <w:rFonts w:ascii="Arial" w:hAnsi="Arial" w:cs="Arial"/>
          <w:color w:val="000000" w:themeColor="text1"/>
          <w:kern w:val="0"/>
        </w:rPr>
        <w:t>g the likelihood of repeated refusals.</w:t>
      </w:r>
    </w:p>
    <w:p w14:paraId="577E17EB" w14:textId="1C752DF1" w:rsidR="00F30889" w:rsidRPr="0056071B" w:rsidRDefault="00A777A6" w:rsidP="00391CAD">
      <w:pPr>
        <w:pStyle w:val="ListParagraph"/>
        <w:numPr>
          <w:ilvl w:val="0"/>
          <w:numId w:val="16"/>
        </w:numPr>
        <w:spacing w:line="276" w:lineRule="auto"/>
        <w:rPr>
          <w:rFonts w:ascii="Arial" w:hAnsi="Arial" w:cs="Arial"/>
          <w:color w:val="000000" w:themeColor="text1"/>
          <w:kern w:val="0"/>
        </w:rPr>
      </w:pPr>
      <w:r>
        <w:rPr>
          <w:rFonts w:ascii="Arial" w:hAnsi="Arial" w:cs="Arial"/>
          <w:color w:val="000000" w:themeColor="text1"/>
          <w:kern w:val="0"/>
        </w:rPr>
        <w:t>i</w:t>
      </w:r>
      <w:r w:rsidR="00145362" w:rsidRPr="0056071B">
        <w:rPr>
          <w:rFonts w:ascii="Arial" w:hAnsi="Arial" w:cs="Arial"/>
          <w:color w:val="000000" w:themeColor="text1"/>
          <w:kern w:val="0"/>
        </w:rPr>
        <w:t>mprov</w:t>
      </w:r>
      <w:r>
        <w:rPr>
          <w:rFonts w:ascii="Arial" w:hAnsi="Arial" w:cs="Arial"/>
          <w:color w:val="000000" w:themeColor="text1"/>
          <w:kern w:val="0"/>
        </w:rPr>
        <w:t>e</w:t>
      </w:r>
      <w:r w:rsidR="00145362" w:rsidRPr="0056071B">
        <w:rPr>
          <w:rFonts w:ascii="Arial" w:hAnsi="Arial" w:cs="Arial"/>
          <w:color w:val="000000" w:themeColor="text1"/>
          <w:kern w:val="0"/>
        </w:rPr>
        <w:t xml:space="preserve"> </w:t>
      </w:r>
      <w:r w:rsidR="00E0722F" w:rsidRPr="0056071B">
        <w:rPr>
          <w:rFonts w:ascii="Arial" w:hAnsi="Arial" w:cs="Arial"/>
          <w:color w:val="000000" w:themeColor="text1"/>
          <w:kern w:val="0"/>
        </w:rPr>
        <w:t>efficiency in the allocation process, ensuring quicker placements for those in need.</w:t>
      </w:r>
    </w:p>
    <w:p w14:paraId="387A12DB" w14:textId="606887E1" w:rsidR="0062033F" w:rsidRPr="0056071B" w:rsidRDefault="00F30889" w:rsidP="00F30889">
      <w:pPr>
        <w:spacing w:line="276" w:lineRule="auto"/>
        <w:rPr>
          <w:rFonts w:ascii="Arial" w:hAnsi="Arial" w:cs="Arial"/>
        </w:rPr>
      </w:pPr>
      <w:r w:rsidRPr="0056071B">
        <w:rPr>
          <w:rFonts w:ascii="Arial" w:hAnsi="Arial" w:cs="Arial"/>
          <w:b/>
          <w:bCs/>
        </w:rPr>
        <w:t>Q</w:t>
      </w:r>
      <w:r w:rsidR="000417D5">
        <w:rPr>
          <w:rFonts w:ascii="Arial" w:hAnsi="Arial" w:cs="Arial"/>
          <w:b/>
          <w:bCs/>
        </w:rPr>
        <w:t>2</w:t>
      </w:r>
      <w:r w:rsidR="00D74BAC">
        <w:rPr>
          <w:rFonts w:ascii="Arial" w:hAnsi="Arial" w:cs="Arial"/>
          <w:b/>
          <w:bCs/>
        </w:rPr>
        <w:t>3</w:t>
      </w:r>
      <w:r w:rsidRPr="0056071B">
        <w:rPr>
          <w:rFonts w:ascii="Arial" w:hAnsi="Arial" w:cs="Arial"/>
          <w:b/>
          <w:bCs/>
        </w:rPr>
        <w:t xml:space="preserve">. </w:t>
      </w:r>
      <w:r w:rsidR="00F9624F" w:rsidRPr="00F9624F">
        <w:rPr>
          <w:rFonts w:ascii="Arial" w:hAnsi="Arial" w:cs="Arial"/>
          <w:b/>
          <w:bCs/>
        </w:rPr>
        <w:t>How much do you agree or disagree with the rules for refusal of nominations proposal?</w:t>
      </w:r>
    </w:p>
    <w:p w14:paraId="16AA5A3C" w14:textId="04F49663" w:rsidR="00F9624F" w:rsidRDefault="00F9624F" w:rsidP="00F9624F">
      <w:pPr>
        <w:rPr>
          <w:rFonts w:ascii="Arial" w:hAnsi="Arial" w:cs="Arial"/>
        </w:rPr>
      </w:pPr>
      <w:r>
        <w:rPr>
          <w:rFonts w:ascii="Arial" w:hAnsi="Arial" w:cs="Arial"/>
          <w:i/>
          <w:iCs/>
        </w:rPr>
        <w:t>Please tick one option</w:t>
      </w:r>
      <w:r w:rsidR="00B50C83">
        <w:rPr>
          <w:rFonts w:ascii="Arial" w:hAnsi="Arial" w:cs="Arial"/>
          <w:i/>
          <w:iCs/>
        </w:rPr>
        <w:t xml:space="preserve"> per statement</w:t>
      </w:r>
      <w:r>
        <w:rPr>
          <w:rFonts w:ascii="Arial" w:hAnsi="Arial" w:cs="Arial"/>
          <w:i/>
          <w:iCs/>
        </w:rPr>
        <w:t xml:space="preserve">. </w:t>
      </w:r>
    </w:p>
    <w:tbl>
      <w:tblPr>
        <w:tblStyle w:val="TableGrid"/>
        <w:tblW w:w="0" w:type="auto"/>
        <w:tblLook w:val="04A0" w:firstRow="1" w:lastRow="0" w:firstColumn="1" w:lastColumn="0" w:noHBand="0" w:noVBand="1"/>
      </w:tblPr>
      <w:tblGrid>
        <w:gridCol w:w="1511"/>
        <w:gridCol w:w="1190"/>
        <w:gridCol w:w="1243"/>
        <w:gridCol w:w="1278"/>
        <w:gridCol w:w="1281"/>
        <w:gridCol w:w="1278"/>
        <w:gridCol w:w="1235"/>
      </w:tblGrid>
      <w:tr w:rsidR="000417D5" w14:paraId="50CE1DCF" w14:textId="77777777">
        <w:tc>
          <w:tcPr>
            <w:tcW w:w="1413" w:type="dxa"/>
          </w:tcPr>
          <w:p w14:paraId="149D621D" w14:textId="77777777" w:rsidR="000417D5" w:rsidRDefault="000417D5">
            <w:pPr>
              <w:rPr>
                <w:rFonts w:ascii="Arial" w:hAnsi="Arial" w:cs="Arial"/>
              </w:rPr>
            </w:pPr>
          </w:p>
        </w:tc>
        <w:tc>
          <w:tcPr>
            <w:tcW w:w="1163" w:type="dxa"/>
          </w:tcPr>
          <w:p w14:paraId="74C9B478" w14:textId="77777777" w:rsidR="000417D5" w:rsidRPr="00CF0AAE" w:rsidRDefault="000417D5">
            <w:pPr>
              <w:rPr>
                <w:rFonts w:ascii="Arial" w:hAnsi="Arial" w:cs="Arial"/>
                <w:b/>
                <w:bCs/>
              </w:rPr>
            </w:pPr>
            <w:r w:rsidRPr="00CF0AAE">
              <w:rPr>
                <w:rFonts w:ascii="Arial" w:hAnsi="Arial" w:cs="Arial"/>
                <w:b/>
                <w:bCs/>
              </w:rPr>
              <w:t>Strongly agree</w:t>
            </w:r>
          </w:p>
        </w:tc>
        <w:tc>
          <w:tcPr>
            <w:tcW w:w="1288" w:type="dxa"/>
          </w:tcPr>
          <w:p w14:paraId="791D59CC" w14:textId="77777777" w:rsidR="000417D5" w:rsidRPr="00CF0AAE" w:rsidRDefault="000417D5">
            <w:pPr>
              <w:rPr>
                <w:rFonts w:ascii="Arial" w:hAnsi="Arial" w:cs="Arial"/>
                <w:b/>
                <w:bCs/>
              </w:rPr>
            </w:pPr>
            <w:r w:rsidRPr="00CF0AAE">
              <w:rPr>
                <w:rFonts w:ascii="Arial" w:hAnsi="Arial" w:cs="Arial"/>
                <w:b/>
                <w:bCs/>
              </w:rPr>
              <w:t>Agree</w:t>
            </w:r>
          </w:p>
        </w:tc>
        <w:tc>
          <w:tcPr>
            <w:tcW w:w="1288" w:type="dxa"/>
          </w:tcPr>
          <w:p w14:paraId="760AF133" w14:textId="77777777" w:rsidR="000417D5" w:rsidRPr="00CF0AAE" w:rsidRDefault="000417D5">
            <w:pPr>
              <w:rPr>
                <w:rFonts w:ascii="Arial" w:hAnsi="Arial" w:cs="Arial"/>
                <w:b/>
                <w:bCs/>
              </w:rPr>
            </w:pPr>
            <w:r w:rsidRPr="00CF0AAE">
              <w:rPr>
                <w:rFonts w:ascii="Arial" w:hAnsi="Arial" w:cs="Arial"/>
                <w:b/>
                <w:bCs/>
              </w:rPr>
              <w:t>Neither agree nor disagree</w:t>
            </w:r>
          </w:p>
        </w:tc>
        <w:tc>
          <w:tcPr>
            <w:tcW w:w="1288" w:type="dxa"/>
          </w:tcPr>
          <w:p w14:paraId="1CD428BE" w14:textId="77777777" w:rsidR="000417D5" w:rsidRPr="00CF0AAE" w:rsidRDefault="000417D5">
            <w:pPr>
              <w:rPr>
                <w:rFonts w:ascii="Arial" w:hAnsi="Arial" w:cs="Arial"/>
                <w:b/>
                <w:bCs/>
              </w:rPr>
            </w:pPr>
            <w:r w:rsidRPr="00CF0AAE">
              <w:rPr>
                <w:rFonts w:ascii="Arial" w:hAnsi="Arial" w:cs="Arial"/>
                <w:b/>
                <w:bCs/>
              </w:rPr>
              <w:t>Disagree</w:t>
            </w:r>
          </w:p>
        </w:tc>
        <w:tc>
          <w:tcPr>
            <w:tcW w:w="1288" w:type="dxa"/>
          </w:tcPr>
          <w:p w14:paraId="122BB434" w14:textId="77777777" w:rsidR="000417D5" w:rsidRPr="00CF0AAE" w:rsidRDefault="000417D5">
            <w:pPr>
              <w:rPr>
                <w:rFonts w:ascii="Arial" w:hAnsi="Arial" w:cs="Arial"/>
                <w:b/>
                <w:bCs/>
              </w:rPr>
            </w:pPr>
            <w:r w:rsidRPr="00CF0AAE">
              <w:rPr>
                <w:rFonts w:ascii="Arial" w:hAnsi="Arial" w:cs="Arial"/>
                <w:b/>
                <w:bCs/>
              </w:rPr>
              <w:t>Strongly disagree</w:t>
            </w:r>
          </w:p>
        </w:tc>
        <w:tc>
          <w:tcPr>
            <w:tcW w:w="1288" w:type="dxa"/>
          </w:tcPr>
          <w:p w14:paraId="31ACE4B1" w14:textId="77777777" w:rsidR="000417D5" w:rsidRPr="00CF0AAE" w:rsidRDefault="000417D5">
            <w:pPr>
              <w:rPr>
                <w:rFonts w:ascii="Arial" w:hAnsi="Arial" w:cs="Arial"/>
                <w:b/>
                <w:bCs/>
              </w:rPr>
            </w:pPr>
            <w:r w:rsidRPr="00CF0AAE">
              <w:rPr>
                <w:rFonts w:ascii="Arial" w:hAnsi="Arial" w:cs="Arial"/>
                <w:b/>
                <w:bCs/>
              </w:rPr>
              <w:t>Don’t know</w:t>
            </w:r>
          </w:p>
        </w:tc>
      </w:tr>
      <w:tr w:rsidR="000417D5" w14:paraId="5C186F50" w14:textId="77777777">
        <w:tc>
          <w:tcPr>
            <w:tcW w:w="1413" w:type="dxa"/>
          </w:tcPr>
          <w:p w14:paraId="0E5A814B" w14:textId="5B63F437" w:rsidR="000417D5" w:rsidRDefault="004B138B">
            <w:pPr>
              <w:rPr>
                <w:rFonts w:ascii="Arial" w:hAnsi="Arial" w:cs="Arial"/>
              </w:rPr>
            </w:pPr>
            <w:r w:rsidRPr="004B138B">
              <w:rPr>
                <w:rFonts w:ascii="Arial" w:hAnsi="Arial" w:cs="Arial"/>
              </w:rPr>
              <w:t xml:space="preserve">An applicant can refuse </w:t>
            </w:r>
            <w:r w:rsidR="00207B19">
              <w:rPr>
                <w:rFonts w:ascii="Arial" w:hAnsi="Arial" w:cs="Arial"/>
              </w:rPr>
              <w:t>3</w:t>
            </w:r>
            <w:r w:rsidRPr="004B138B">
              <w:rPr>
                <w:rFonts w:ascii="Arial" w:hAnsi="Arial" w:cs="Arial"/>
              </w:rPr>
              <w:t xml:space="preserve"> nominations over any time frame</w:t>
            </w:r>
          </w:p>
        </w:tc>
        <w:tc>
          <w:tcPr>
            <w:tcW w:w="1163" w:type="dxa"/>
          </w:tcPr>
          <w:p w14:paraId="411ECDB9" w14:textId="77777777" w:rsidR="000417D5" w:rsidRDefault="000417D5">
            <w:pPr>
              <w:rPr>
                <w:rFonts w:ascii="Arial" w:hAnsi="Arial" w:cs="Arial"/>
              </w:rPr>
            </w:pPr>
          </w:p>
        </w:tc>
        <w:tc>
          <w:tcPr>
            <w:tcW w:w="1288" w:type="dxa"/>
          </w:tcPr>
          <w:p w14:paraId="55C703E1" w14:textId="77777777" w:rsidR="000417D5" w:rsidRDefault="000417D5">
            <w:pPr>
              <w:rPr>
                <w:rFonts w:ascii="Arial" w:hAnsi="Arial" w:cs="Arial"/>
              </w:rPr>
            </w:pPr>
          </w:p>
        </w:tc>
        <w:tc>
          <w:tcPr>
            <w:tcW w:w="1288" w:type="dxa"/>
          </w:tcPr>
          <w:p w14:paraId="4EECA821" w14:textId="77777777" w:rsidR="000417D5" w:rsidRDefault="000417D5">
            <w:pPr>
              <w:rPr>
                <w:rFonts w:ascii="Arial" w:hAnsi="Arial" w:cs="Arial"/>
              </w:rPr>
            </w:pPr>
          </w:p>
        </w:tc>
        <w:tc>
          <w:tcPr>
            <w:tcW w:w="1288" w:type="dxa"/>
          </w:tcPr>
          <w:p w14:paraId="67FAC836" w14:textId="77777777" w:rsidR="000417D5" w:rsidRDefault="000417D5">
            <w:pPr>
              <w:rPr>
                <w:rFonts w:ascii="Arial" w:hAnsi="Arial" w:cs="Arial"/>
              </w:rPr>
            </w:pPr>
          </w:p>
        </w:tc>
        <w:tc>
          <w:tcPr>
            <w:tcW w:w="1288" w:type="dxa"/>
          </w:tcPr>
          <w:p w14:paraId="1ADFB1BC" w14:textId="77777777" w:rsidR="000417D5" w:rsidRDefault="000417D5">
            <w:pPr>
              <w:rPr>
                <w:rFonts w:ascii="Arial" w:hAnsi="Arial" w:cs="Arial"/>
              </w:rPr>
            </w:pPr>
          </w:p>
        </w:tc>
        <w:tc>
          <w:tcPr>
            <w:tcW w:w="1288" w:type="dxa"/>
          </w:tcPr>
          <w:p w14:paraId="12B24547" w14:textId="77777777" w:rsidR="000417D5" w:rsidRDefault="000417D5">
            <w:pPr>
              <w:rPr>
                <w:rFonts w:ascii="Arial" w:hAnsi="Arial" w:cs="Arial"/>
              </w:rPr>
            </w:pPr>
          </w:p>
        </w:tc>
      </w:tr>
      <w:tr w:rsidR="000417D5" w14:paraId="7E77F0D0" w14:textId="77777777">
        <w:tc>
          <w:tcPr>
            <w:tcW w:w="1413" w:type="dxa"/>
          </w:tcPr>
          <w:p w14:paraId="30732495" w14:textId="08EA32A0" w:rsidR="000417D5" w:rsidRDefault="00B50C83">
            <w:pPr>
              <w:rPr>
                <w:rFonts w:ascii="Arial" w:hAnsi="Arial" w:cs="Arial"/>
              </w:rPr>
            </w:pPr>
            <w:r w:rsidRPr="00B50C83">
              <w:rPr>
                <w:rFonts w:ascii="Arial" w:hAnsi="Arial" w:cs="Arial"/>
              </w:rPr>
              <w:t>Banding reduced to lowest band for 12 months</w:t>
            </w:r>
          </w:p>
        </w:tc>
        <w:tc>
          <w:tcPr>
            <w:tcW w:w="1163" w:type="dxa"/>
          </w:tcPr>
          <w:p w14:paraId="4C4F3DC6" w14:textId="77777777" w:rsidR="000417D5" w:rsidRDefault="000417D5">
            <w:pPr>
              <w:rPr>
                <w:rFonts w:ascii="Arial" w:hAnsi="Arial" w:cs="Arial"/>
              </w:rPr>
            </w:pPr>
          </w:p>
        </w:tc>
        <w:tc>
          <w:tcPr>
            <w:tcW w:w="1288" w:type="dxa"/>
          </w:tcPr>
          <w:p w14:paraId="1701A003" w14:textId="77777777" w:rsidR="000417D5" w:rsidRDefault="000417D5">
            <w:pPr>
              <w:rPr>
                <w:rFonts w:ascii="Arial" w:hAnsi="Arial" w:cs="Arial"/>
              </w:rPr>
            </w:pPr>
          </w:p>
        </w:tc>
        <w:tc>
          <w:tcPr>
            <w:tcW w:w="1288" w:type="dxa"/>
          </w:tcPr>
          <w:p w14:paraId="346446B7" w14:textId="77777777" w:rsidR="000417D5" w:rsidRDefault="000417D5">
            <w:pPr>
              <w:rPr>
                <w:rFonts w:ascii="Arial" w:hAnsi="Arial" w:cs="Arial"/>
              </w:rPr>
            </w:pPr>
          </w:p>
        </w:tc>
        <w:tc>
          <w:tcPr>
            <w:tcW w:w="1288" w:type="dxa"/>
          </w:tcPr>
          <w:p w14:paraId="05F9BA18" w14:textId="77777777" w:rsidR="000417D5" w:rsidRDefault="000417D5">
            <w:pPr>
              <w:rPr>
                <w:rFonts w:ascii="Arial" w:hAnsi="Arial" w:cs="Arial"/>
              </w:rPr>
            </w:pPr>
          </w:p>
        </w:tc>
        <w:tc>
          <w:tcPr>
            <w:tcW w:w="1288" w:type="dxa"/>
          </w:tcPr>
          <w:p w14:paraId="5864D580" w14:textId="77777777" w:rsidR="000417D5" w:rsidRDefault="000417D5">
            <w:pPr>
              <w:rPr>
                <w:rFonts w:ascii="Arial" w:hAnsi="Arial" w:cs="Arial"/>
              </w:rPr>
            </w:pPr>
          </w:p>
        </w:tc>
        <w:tc>
          <w:tcPr>
            <w:tcW w:w="1288" w:type="dxa"/>
          </w:tcPr>
          <w:p w14:paraId="2F5F84D7" w14:textId="77777777" w:rsidR="000417D5" w:rsidRDefault="000417D5">
            <w:pPr>
              <w:rPr>
                <w:rFonts w:ascii="Arial" w:hAnsi="Arial" w:cs="Arial"/>
              </w:rPr>
            </w:pPr>
          </w:p>
        </w:tc>
      </w:tr>
    </w:tbl>
    <w:p w14:paraId="14A18621" w14:textId="77777777" w:rsidR="00756422" w:rsidRDefault="00756422" w:rsidP="00F9624F">
      <w:pPr>
        <w:spacing w:line="276" w:lineRule="auto"/>
        <w:rPr>
          <w:rFonts w:ascii="Arial" w:hAnsi="Arial" w:cs="Arial"/>
          <w:b/>
          <w:bCs/>
        </w:rPr>
      </w:pPr>
    </w:p>
    <w:p w14:paraId="01EE7FE1" w14:textId="77777777" w:rsidR="00756422" w:rsidRDefault="00756422" w:rsidP="00F9624F">
      <w:pPr>
        <w:spacing w:line="276" w:lineRule="auto"/>
        <w:rPr>
          <w:rFonts w:ascii="Arial" w:hAnsi="Arial" w:cs="Arial"/>
          <w:b/>
          <w:bCs/>
        </w:rPr>
      </w:pPr>
    </w:p>
    <w:p w14:paraId="69CD4475" w14:textId="7EAF04A3" w:rsidR="00B50C83" w:rsidRPr="0056071B" w:rsidRDefault="00F9624F" w:rsidP="00F9624F">
      <w:pPr>
        <w:spacing w:line="276" w:lineRule="auto"/>
        <w:rPr>
          <w:rFonts w:ascii="Arial" w:hAnsi="Arial" w:cs="Arial"/>
          <w:b/>
          <w:bCs/>
        </w:rPr>
      </w:pPr>
      <w:r w:rsidRPr="0056071B">
        <w:rPr>
          <w:rFonts w:ascii="Arial" w:hAnsi="Arial" w:cs="Arial"/>
          <w:b/>
          <w:bCs/>
        </w:rPr>
        <w:lastRenderedPageBreak/>
        <w:t>Q</w:t>
      </w:r>
      <w:r>
        <w:rPr>
          <w:rFonts w:ascii="Arial" w:hAnsi="Arial" w:cs="Arial"/>
          <w:b/>
          <w:bCs/>
        </w:rPr>
        <w:t>2</w:t>
      </w:r>
      <w:r w:rsidR="00D74BAC">
        <w:rPr>
          <w:rFonts w:ascii="Arial" w:hAnsi="Arial" w:cs="Arial"/>
          <w:b/>
          <w:bCs/>
        </w:rPr>
        <w:t>4</w:t>
      </w:r>
      <w:r w:rsidRPr="0056071B">
        <w:rPr>
          <w:rFonts w:ascii="Arial" w:hAnsi="Arial" w:cs="Arial"/>
          <w:b/>
          <w:bCs/>
        </w:rPr>
        <w:t xml:space="preserve">. </w:t>
      </w:r>
      <w:r w:rsidR="000417D5" w:rsidRPr="000417D5">
        <w:rPr>
          <w:rFonts w:ascii="Arial" w:hAnsi="Arial" w:cs="Arial"/>
          <w:b/>
          <w:bCs/>
        </w:rPr>
        <w:t>If you disagree with the proposed rules for refusal of nominations, let us know why here:</w:t>
      </w:r>
    </w:p>
    <w:p w14:paraId="364ED760" w14:textId="77777777" w:rsidR="00F9624F" w:rsidRDefault="00F9624F" w:rsidP="00F9624F">
      <w:pPr>
        <w:pStyle w:val="paragraph"/>
        <w:spacing w:before="0" w:beforeAutospacing="0" w:after="0" w:afterAutospacing="0"/>
        <w:textAlignment w:val="baseline"/>
        <w:rPr>
          <w:rFonts w:ascii="Arial" w:hAnsi="Arial" w:cs="Arial"/>
          <w:b/>
          <w:bCs/>
        </w:rPr>
      </w:pPr>
      <w:r>
        <w:rPr>
          <w:rFonts w:ascii="Arial" w:hAnsi="Arial" w:cs="Arial"/>
          <w:b/>
          <w:bCs/>
          <w:noProof/>
        </w:rPr>
        <mc:AlternateContent>
          <mc:Choice Requires="wps">
            <w:drawing>
              <wp:anchor distT="0" distB="0" distL="114300" distR="114300" simplePos="0" relativeHeight="251658249" behindDoc="0" locked="0" layoutInCell="1" allowOverlap="1" wp14:anchorId="5090DCD4" wp14:editId="71013614">
                <wp:simplePos x="0" y="0"/>
                <wp:positionH relativeFrom="margin">
                  <wp:align>left</wp:align>
                </wp:positionH>
                <wp:positionV relativeFrom="paragraph">
                  <wp:posOffset>-964</wp:posOffset>
                </wp:positionV>
                <wp:extent cx="5762445" cy="2121408"/>
                <wp:effectExtent l="0" t="0" r="10160" b="12700"/>
                <wp:wrapNone/>
                <wp:docPr id="1109036029" name="Rectangle 1"/>
                <wp:cNvGraphicFramePr/>
                <a:graphic xmlns:a="http://schemas.openxmlformats.org/drawingml/2006/main">
                  <a:graphicData uri="http://schemas.microsoft.com/office/word/2010/wordprocessingShape">
                    <wps:wsp>
                      <wps:cNvSpPr/>
                      <wps:spPr>
                        <a:xfrm>
                          <a:off x="0" y="0"/>
                          <a:ext cx="5762445" cy="2121408"/>
                        </a:xfrm>
                        <a:prstGeom prst="rect">
                          <a:avLst/>
                        </a:prstGeom>
                        <a:solidFill>
                          <a:sysClr val="window" lastClr="FFFFFF"/>
                        </a:solidFill>
                        <a:ln w="12700" cap="flat" cmpd="sng" algn="ctr">
                          <a:solidFill>
                            <a:srgbClr val="156082">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67DA8C" id="Rectangle 1" o:spid="_x0000_s1026" style="position:absolute;margin-left:0;margin-top:-.1pt;width:453.75pt;height:167.05pt;z-index:251658249;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" fillcolor="window" strokecolor="#042433" strokeweight="1pt">
                <w10:wrap anchorx="margin"/>
              </v:rect>
            </w:pict>
          </mc:Fallback>
        </mc:AlternateContent>
      </w:r>
    </w:p>
    <w:p w14:paraId="09A93D0B" w14:textId="77777777" w:rsidR="00F9624F" w:rsidRDefault="00F9624F" w:rsidP="00F9624F">
      <w:pPr>
        <w:pStyle w:val="paragraph"/>
        <w:spacing w:before="0" w:beforeAutospacing="0" w:after="0" w:afterAutospacing="0"/>
        <w:textAlignment w:val="baseline"/>
        <w:rPr>
          <w:rFonts w:ascii="Arial" w:hAnsi="Arial" w:cs="Arial"/>
          <w:b/>
          <w:bCs/>
        </w:rPr>
      </w:pPr>
    </w:p>
    <w:p w14:paraId="3C978731" w14:textId="77777777" w:rsidR="00F9624F" w:rsidRDefault="00F9624F" w:rsidP="00F9624F">
      <w:pPr>
        <w:pStyle w:val="paragraph"/>
        <w:spacing w:before="0" w:beforeAutospacing="0" w:after="0" w:afterAutospacing="0"/>
        <w:textAlignment w:val="baseline"/>
        <w:rPr>
          <w:rFonts w:ascii="Arial" w:hAnsi="Arial" w:cs="Arial"/>
          <w:b/>
          <w:bCs/>
        </w:rPr>
      </w:pPr>
    </w:p>
    <w:p w14:paraId="1C2A457C" w14:textId="77777777" w:rsidR="00F9624F" w:rsidRDefault="00F9624F" w:rsidP="00F9624F">
      <w:pPr>
        <w:pStyle w:val="paragraph"/>
        <w:spacing w:before="0" w:beforeAutospacing="0" w:after="0" w:afterAutospacing="0"/>
        <w:textAlignment w:val="baseline"/>
        <w:rPr>
          <w:rFonts w:ascii="Arial" w:hAnsi="Arial" w:cs="Arial"/>
          <w:b/>
          <w:bCs/>
        </w:rPr>
      </w:pPr>
    </w:p>
    <w:p w14:paraId="1CB861FE" w14:textId="77777777" w:rsidR="00F9624F" w:rsidRDefault="00F9624F" w:rsidP="00F9624F">
      <w:pPr>
        <w:pStyle w:val="paragraph"/>
        <w:spacing w:before="0" w:beforeAutospacing="0" w:after="0" w:afterAutospacing="0"/>
        <w:textAlignment w:val="baseline"/>
        <w:rPr>
          <w:rFonts w:ascii="Arial" w:hAnsi="Arial" w:cs="Arial"/>
          <w:b/>
          <w:bCs/>
        </w:rPr>
      </w:pPr>
    </w:p>
    <w:p w14:paraId="68940CBC" w14:textId="77777777" w:rsidR="00F9624F" w:rsidRDefault="00F9624F" w:rsidP="00F9624F">
      <w:pPr>
        <w:pStyle w:val="paragraph"/>
        <w:spacing w:before="0" w:beforeAutospacing="0" w:after="0" w:afterAutospacing="0"/>
        <w:textAlignment w:val="baseline"/>
        <w:rPr>
          <w:rFonts w:ascii="Arial" w:hAnsi="Arial" w:cs="Arial"/>
          <w:b/>
          <w:bCs/>
        </w:rPr>
      </w:pPr>
    </w:p>
    <w:p w14:paraId="12B982BC" w14:textId="77777777" w:rsidR="00F9624F" w:rsidRDefault="00F9624F" w:rsidP="00F9624F">
      <w:pPr>
        <w:pStyle w:val="paragraph"/>
        <w:spacing w:before="0" w:beforeAutospacing="0" w:after="0" w:afterAutospacing="0"/>
        <w:textAlignment w:val="baseline"/>
        <w:rPr>
          <w:rFonts w:ascii="Arial" w:hAnsi="Arial" w:cs="Arial"/>
          <w:b/>
          <w:bCs/>
        </w:rPr>
      </w:pPr>
    </w:p>
    <w:p w14:paraId="71D91221" w14:textId="77777777" w:rsidR="00F9624F" w:rsidRDefault="00F9624F" w:rsidP="00F9624F">
      <w:pPr>
        <w:pStyle w:val="paragraph"/>
        <w:spacing w:before="0" w:beforeAutospacing="0" w:after="0" w:afterAutospacing="0"/>
        <w:textAlignment w:val="baseline"/>
        <w:rPr>
          <w:rFonts w:ascii="Arial" w:hAnsi="Arial" w:cs="Arial"/>
          <w:b/>
          <w:bCs/>
        </w:rPr>
      </w:pPr>
    </w:p>
    <w:p w14:paraId="2F995FCB" w14:textId="77777777" w:rsidR="00F9624F" w:rsidRDefault="00F9624F" w:rsidP="00F9624F">
      <w:pPr>
        <w:pStyle w:val="paragraph"/>
        <w:spacing w:before="0" w:beforeAutospacing="0" w:after="0" w:afterAutospacing="0"/>
        <w:textAlignment w:val="baseline"/>
        <w:rPr>
          <w:rFonts w:ascii="Arial" w:hAnsi="Arial" w:cs="Arial"/>
          <w:b/>
          <w:bCs/>
        </w:rPr>
      </w:pPr>
    </w:p>
    <w:p w14:paraId="29FCC67D" w14:textId="77777777" w:rsidR="00F9624F" w:rsidRDefault="00F9624F" w:rsidP="00F9624F">
      <w:pPr>
        <w:pStyle w:val="paragraph"/>
        <w:spacing w:before="0" w:beforeAutospacing="0" w:after="0" w:afterAutospacing="0"/>
        <w:textAlignment w:val="baseline"/>
        <w:rPr>
          <w:rFonts w:ascii="Arial" w:hAnsi="Arial" w:cs="Arial"/>
          <w:b/>
          <w:bCs/>
        </w:rPr>
      </w:pPr>
    </w:p>
    <w:p w14:paraId="615777C9" w14:textId="77777777" w:rsidR="00F9624F" w:rsidRDefault="00F9624F" w:rsidP="00F9624F">
      <w:pPr>
        <w:pStyle w:val="paragraph"/>
        <w:spacing w:before="0" w:beforeAutospacing="0" w:after="0" w:afterAutospacing="0"/>
        <w:textAlignment w:val="baseline"/>
        <w:rPr>
          <w:rFonts w:ascii="Arial" w:hAnsi="Arial" w:cs="Arial"/>
          <w:b/>
          <w:bCs/>
        </w:rPr>
      </w:pPr>
    </w:p>
    <w:p w14:paraId="739B33B5" w14:textId="77777777" w:rsidR="00882672" w:rsidRPr="0056071B" w:rsidRDefault="00882672" w:rsidP="00F30889">
      <w:pPr>
        <w:spacing w:line="276" w:lineRule="auto"/>
        <w:rPr>
          <w:rFonts w:ascii="Arial" w:hAnsi="Arial" w:cs="Arial"/>
          <w:b/>
          <w:bCs/>
        </w:rPr>
      </w:pPr>
    </w:p>
    <w:p w14:paraId="241B90DB" w14:textId="77777777" w:rsidR="00882672" w:rsidRDefault="00882672" w:rsidP="004C72C3">
      <w:pPr>
        <w:pStyle w:val="Heading3"/>
        <w:rPr>
          <w:rFonts w:ascii="Arial" w:hAnsi="Arial" w:cs="Arial"/>
          <w:b/>
          <w:bCs/>
        </w:rPr>
      </w:pPr>
    </w:p>
    <w:p w14:paraId="7D6B35DC" w14:textId="06722857" w:rsidR="001B35E3" w:rsidRPr="004C72C3" w:rsidRDefault="00BF4763" w:rsidP="004C72C3">
      <w:pPr>
        <w:pStyle w:val="Heading3"/>
        <w:rPr>
          <w:rFonts w:ascii="Arial" w:hAnsi="Arial" w:cs="Arial"/>
          <w:b/>
          <w:bCs/>
        </w:rPr>
      </w:pPr>
      <w:r w:rsidRPr="004C72C3">
        <w:rPr>
          <w:rFonts w:ascii="Arial" w:hAnsi="Arial" w:cs="Arial"/>
          <w:b/>
          <w:bCs/>
        </w:rPr>
        <w:t>Quotas</w:t>
      </w:r>
    </w:p>
    <w:p w14:paraId="75A04BBC" w14:textId="77AFA2AC" w:rsidR="008C3D26" w:rsidRPr="0056071B" w:rsidRDefault="008C3D26" w:rsidP="00C060B2">
      <w:pPr>
        <w:spacing w:line="276" w:lineRule="auto"/>
        <w:rPr>
          <w:rFonts w:ascii="Arial" w:hAnsi="Arial" w:cs="Arial"/>
          <w:strike/>
        </w:rPr>
      </w:pPr>
      <w:r w:rsidRPr="0056071B">
        <w:rPr>
          <w:rFonts w:ascii="Arial" w:hAnsi="Arial" w:cs="Arial"/>
        </w:rPr>
        <w:t xml:space="preserve">Dorset Council </w:t>
      </w:r>
      <w:r w:rsidR="000A370A" w:rsidRPr="0056071B">
        <w:rPr>
          <w:rFonts w:ascii="Arial" w:hAnsi="Arial" w:cs="Arial"/>
        </w:rPr>
        <w:t>pro</w:t>
      </w:r>
      <w:r w:rsidR="009D17C9" w:rsidRPr="0056071B">
        <w:rPr>
          <w:rFonts w:ascii="Arial" w:hAnsi="Arial" w:cs="Arial"/>
        </w:rPr>
        <w:t xml:space="preserve">poses that </w:t>
      </w:r>
      <w:r w:rsidR="004131D8" w:rsidRPr="0056071B">
        <w:rPr>
          <w:rFonts w:ascii="Arial" w:hAnsi="Arial" w:cs="Arial"/>
        </w:rPr>
        <w:t>it may</w:t>
      </w:r>
      <w:r w:rsidR="009D17C9" w:rsidRPr="0056071B">
        <w:rPr>
          <w:rFonts w:ascii="Arial" w:hAnsi="Arial" w:cs="Arial"/>
        </w:rPr>
        <w:t xml:space="preserve"> </w:t>
      </w:r>
      <w:r w:rsidR="00CE1CC8" w:rsidRPr="0056071B">
        <w:rPr>
          <w:rFonts w:ascii="Arial" w:hAnsi="Arial" w:cs="Arial"/>
        </w:rPr>
        <w:t xml:space="preserve">use </w:t>
      </w:r>
      <w:r w:rsidR="009D17C9" w:rsidRPr="0056071B">
        <w:rPr>
          <w:rFonts w:ascii="Arial" w:hAnsi="Arial" w:cs="Arial"/>
        </w:rPr>
        <w:t xml:space="preserve">quotas </w:t>
      </w:r>
      <w:r w:rsidR="00816733" w:rsidRPr="0056071B">
        <w:rPr>
          <w:rFonts w:ascii="Arial" w:hAnsi="Arial" w:cs="Arial"/>
        </w:rPr>
        <w:t xml:space="preserve">to ensure a balanced distribution of allocations across various needs factors.  </w:t>
      </w:r>
      <w:r w:rsidR="00547CC4" w:rsidRPr="0056071B">
        <w:rPr>
          <w:rFonts w:ascii="Arial" w:hAnsi="Arial" w:cs="Arial"/>
        </w:rPr>
        <w:t>Examples of this might be:</w:t>
      </w:r>
    </w:p>
    <w:p w14:paraId="66D36F09" w14:textId="116A0C98" w:rsidR="001B4774" w:rsidRPr="0056071B" w:rsidRDefault="00E30ED6" w:rsidP="00391CAD">
      <w:pPr>
        <w:pStyle w:val="ListParagraph"/>
        <w:numPr>
          <w:ilvl w:val="0"/>
          <w:numId w:val="15"/>
        </w:numPr>
        <w:spacing w:line="276" w:lineRule="auto"/>
        <w:rPr>
          <w:rFonts w:ascii="Arial" w:hAnsi="Arial" w:cs="Arial"/>
        </w:rPr>
      </w:pPr>
      <w:r>
        <w:rPr>
          <w:rFonts w:ascii="Arial" w:hAnsi="Arial" w:cs="Arial"/>
        </w:rPr>
        <w:t>c</w:t>
      </w:r>
      <w:r w:rsidR="001B4774" w:rsidRPr="0056071B">
        <w:rPr>
          <w:rFonts w:ascii="Arial" w:hAnsi="Arial" w:cs="Arial"/>
        </w:rPr>
        <w:t>hildren leaving care</w:t>
      </w:r>
    </w:p>
    <w:p w14:paraId="5209A264" w14:textId="60BBEF6F" w:rsidR="001B4774" w:rsidRPr="0056071B" w:rsidRDefault="00A22BDA" w:rsidP="00391CAD">
      <w:pPr>
        <w:pStyle w:val="ListParagraph"/>
        <w:numPr>
          <w:ilvl w:val="0"/>
          <w:numId w:val="15"/>
        </w:numPr>
        <w:spacing w:line="276" w:lineRule="auto"/>
        <w:rPr>
          <w:rFonts w:ascii="Arial" w:hAnsi="Arial" w:cs="Arial"/>
        </w:rPr>
      </w:pPr>
      <w:r w:rsidRPr="0056071B">
        <w:rPr>
          <w:rFonts w:ascii="Arial" w:hAnsi="Arial" w:cs="Arial"/>
        </w:rPr>
        <w:t xml:space="preserve">UK </w:t>
      </w:r>
      <w:r w:rsidR="001B4774" w:rsidRPr="0056071B">
        <w:rPr>
          <w:rFonts w:ascii="Arial" w:hAnsi="Arial" w:cs="Arial"/>
        </w:rPr>
        <w:t>Service personnel</w:t>
      </w:r>
    </w:p>
    <w:p w14:paraId="4E3A0BA0" w14:textId="25E7609B" w:rsidR="0062033F" w:rsidRDefault="00E30ED6" w:rsidP="00D71819">
      <w:pPr>
        <w:pStyle w:val="ListParagraph"/>
        <w:numPr>
          <w:ilvl w:val="0"/>
          <w:numId w:val="15"/>
        </w:numPr>
        <w:spacing w:line="276" w:lineRule="auto"/>
        <w:rPr>
          <w:rFonts w:ascii="Arial" w:hAnsi="Arial" w:cs="Arial"/>
        </w:rPr>
      </w:pPr>
      <w:r>
        <w:rPr>
          <w:rFonts w:ascii="Arial" w:hAnsi="Arial" w:cs="Arial"/>
        </w:rPr>
        <w:t>p</w:t>
      </w:r>
      <w:r w:rsidR="005A5D78" w:rsidRPr="0056071B">
        <w:rPr>
          <w:rFonts w:ascii="Arial" w:hAnsi="Arial" w:cs="Arial"/>
        </w:rPr>
        <w:t>eople ready to move on from supported accommodation</w:t>
      </w:r>
    </w:p>
    <w:p w14:paraId="1E8081D0" w14:textId="77777777" w:rsidR="00D71819" w:rsidRPr="00D71819" w:rsidRDefault="00D71819" w:rsidP="00D71819">
      <w:pPr>
        <w:pStyle w:val="ListParagraph"/>
        <w:spacing w:line="276" w:lineRule="auto"/>
        <w:rPr>
          <w:rFonts w:ascii="Arial" w:hAnsi="Arial" w:cs="Arial"/>
        </w:rPr>
      </w:pPr>
    </w:p>
    <w:p w14:paraId="469928C2" w14:textId="2DE2E766" w:rsidR="00D71819" w:rsidRDefault="0062033F" w:rsidP="00D71819">
      <w:pPr>
        <w:spacing w:line="276" w:lineRule="auto"/>
        <w:rPr>
          <w:rFonts w:ascii="Arial" w:hAnsi="Arial" w:cs="Arial"/>
          <w:b/>
          <w:bCs/>
        </w:rPr>
      </w:pPr>
      <w:r w:rsidRPr="0056071B">
        <w:rPr>
          <w:rFonts w:ascii="Arial" w:hAnsi="Arial" w:cs="Arial"/>
          <w:b/>
          <w:bCs/>
        </w:rPr>
        <w:t>Q</w:t>
      </w:r>
      <w:r w:rsidR="004C72C3">
        <w:rPr>
          <w:rFonts w:ascii="Arial" w:hAnsi="Arial" w:cs="Arial"/>
          <w:b/>
          <w:bCs/>
        </w:rPr>
        <w:t>2</w:t>
      </w:r>
      <w:r w:rsidR="00D74BAC">
        <w:rPr>
          <w:rFonts w:ascii="Arial" w:hAnsi="Arial" w:cs="Arial"/>
          <w:b/>
          <w:bCs/>
        </w:rPr>
        <w:t>5</w:t>
      </w:r>
      <w:r w:rsidR="004C72C3">
        <w:rPr>
          <w:rFonts w:ascii="Arial" w:hAnsi="Arial" w:cs="Arial"/>
          <w:b/>
          <w:bCs/>
        </w:rPr>
        <w:t>.</w:t>
      </w:r>
      <w:r w:rsidRPr="0056071B">
        <w:rPr>
          <w:rFonts w:ascii="Arial" w:hAnsi="Arial" w:cs="Arial"/>
          <w:b/>
          <w:bCs/>
        </w:rPr>
        <w:t xml:space="preserve"> </w:t>
      </w:r>
      <w:bookmarkStart w:id="5" w:name="_Hlk198576078"/>
      <w:r w:rsidR="00D71819" w:rsidRPr="00D71819">
        <w:rPr>
          <w:rFonts w:ascii="Arial" w:hAnsi="Arial" w:cs="Arial"/>
          <w:b/>
          <w:bCs/>
        </w:rPr>
        <w:t>How much do you agree or disagree with the proposed inclusion of quotas?</w:t>
      </w:r>
    </w:p>
    <w:p w14:paraId="60F86713" w14:textId="77777777" w:rsidR="00D71819" w:rsidRDefault="00D71819" w:rsidP="00D71819">
      <w:pPr>
        <w:rPr>
          <w:rFonts w:ascii="Arial" w:hAnsi="Arial" w:cs="Arial"/>
        </w:rPr>
      </w:pPr>
      <w:r>
        <w:rPr>
          <w:rFonts w:ascii="Arial" w:hAnsi="Arial" w:cs="Arial"/>
          <w:i/>
          <w:iCs/>
        </w:rPr>
        <w:t xml:space="preserve">Please tick one option. </w:t>
      </w:r>
    </w:p>
    <w:tbl>
      <w:tblPr>
        <w:tblStyle w:val="TableGrid"/>
        <w:tblW w:w="8926" w:type="dxa"/>
        <w:tblLook w:val="04A0" w:firstRow="1" w:lastRow="0" w:firstColumn="1" w:lastColumn="0" w:noHBand="0" w:noVBand="1"/>
      </w:tblPr>
      <w:tblGrid>
        <w:gridCol w:w="1271"/>
        <w:gridCol w:w="7655"/>
      </w:tblGrid>
      <w:tr w:rsidR="00D71819" w:rsidRPr="0056071B" w14:paraId="6ECC1A6D" w14:textId="77777777">
        <w:tc>
          <w:tcPr>
            <w:tcW w:w="1271" w:type="dxa"/>
          </w:tcPr>
          <w:p w14:paraId="34971F8A" w14:textId="77777777" w:rsidR="00D71819" w:rsidRPr="0056071B" w:rsidRDefault="00D71819">
            <w:pPr>
              <w:rPr>
                <w:rFonts w:ascii="Arial" w:hAnsi="Arial" w:cs="Arial"/>
              </w:rPr>
            </w:pPr>
          </w:p>
        </w:tc>
        <w:tc>
          <w:tcPr>
            <w:tcW w:w="7655" w:type="dxa"/>
          </w:tcPr>
          <w:p w14:paraId="24A1D098" w14:textId="77777777" w:rsidR="00D71819" w:rsidRPr="0056071B" w:rsidRDefault="00D71819">
            <w:pPr>
              <w:rPr>
                <w:rFonts w:ascii="Arial" w:hAnsi="Arial" w:cs="Arial"/>
              </w:rPr>
            </w:pPr>
            <w:r>
              <w:rPr>
                <w:rFonts w:ascii="Arial" w:hAnsi="Arial" w:cs="Arial"/>
              </w:rPr>
              <w:t>Strongly agree</w:t>
            </w:r>
          </w:p>
        </w:tc>
      </w:tr>
      <w:tr w:rsidR="00D71819" w:rsidRPr="0056071B" w14:paraId="45D44BA8" w14:textId="77777777">
        <w:tc>
          <w:tcPr>
            <w:tcW w:w="1271" w:type="dxa"/>
          </w:tcPr>
          <w:p w14:paraId="271EC52E" w14:textId="77777777" w:rsidR="00D71819" w:rsidRPr="0056071B" w:rsidRDefault="00D71819">
            <w:pPr>
              <w:rPr>
                <w:rFonts w:ascii="Arial" w:hAnsi="Arial" w:cs="Arial"/>
              </w:rPr>
            </w:pPr>
          </w:p>
        </w:tc>
        <w:tc>
          <w:tcPr>
            <w:tcW w:w="7655" w:type="dxa"/>
          </w:tcPr>
          <w:p w14:paraId="627F39AB" w14:textId="77777777" w:rsidR="00D71819" w:rsidRPr="0056071B" w:rsidRDefault="00D71819">
            <w:pPr>
              <w:rPr>
                <w:rFonts w:ascii="Arial" w:hAnsi="Arial" w:cs="Arial"/>
              </w:rPr>
            </w:pPr>
            <w:r>
              <w:rPr>
                <w:rFonts w:ascii="Arial" w:hAnsi="Arial" w:cs="Arial"/>
              </w:rPr>
              <w:t>Agree</w:t>
            </w:r>
          </w:p>
        </w:tc>
      </w:tr>
      <w:tr w:rsidR="00D71819" w:rsidRPr="0056071B" w14:paraId="23F05411" w14:textId="77777777">
        <w:tc>
          <w:tcPr>
            <w:tcW w:w="1271" w:type="dxa"/>
          </w:tcPr>
          <w:p w14:paraId="7C675381" w14:textId="77777777" w:rsidR="00D71819" w:rsidRPr="0056071B" w:rsidRDefault="00D71819">
            <w:pPr>
              <w:rPr>
                <w:rFonts w:ascii="Arial" w:hAnsi="Arial" w:cs="Arial"/>
              </w:rPr>
            </w:pPr>
          </w:p>
        </w:tc>
        <w:tc>
          <w:tcPr>
            <w:tcW w:w="7655" w:type="dxa"/>
          </w:tcPr>
          <w:p w14:paraId="22FB7626" w14:textId="77777777" w:rsidR="00D71819" w:rsidRPr="0056071B" w:rsidRDefault="00D71819">
            <w:pPr>
              <w:rPr>
                <w:rFonts w:ascii="Arial" w:hAnsi="Arial" w:cs="Arial"/>
              </w:rPr>
            </w:pPr>
            <w:r>
              <w:rPr>
                <w:rFonts w:ascii="Arial" w:hAnsi="Arial" w:cs="Arial"/>
              </w:rPr>
              <w:t>Neither agree nor disagree</w:t>
            </w:r>
          </w:p>
        </w:tc>
      </w:tr>
      <w:tr w:rsidR="00D71819" w:rsidRPr="0056071B" w14:paraId="758CF96C" w14:textId="77777777">
        <w:tc>
          <w:tcPr>
            <w:tcW w:w="1271" w:type="dxa"/>
          </w:tcPr>
          <w:p w14:paraId="55D5D5DC" w14:textId="77777777" w:rsidR="00D71819" w:rsidRPr="0056071B" w:rsidRDefault="00D71819">
            <w:pPr>
              <w:rPr>
                <w:rFonts w:ascii="Arial" w:hAnsi="Arial" w:cs="Arial"/>
              </w:rPr>
            </w:pPr>
          </w:p>
        </w:tc>
        <w:tc>
          <w:tcPr>
            <w:tcW w:w="7655" w:type="dxa"/>
          </w:tcPr>
          <w:p w14:paraId="077A2FEB" w14:textId="77777777" w:rsidR="00D71819" w:rsidRPr="0056071B" w:rsidRDefault="00D71819">
            <w:pPr>
              <w:rPr>
                <w:rFonts w:ascii="Arial" w:hAnsi="Arial" w:cs="Arial"/>
              </w:rPr>
            </w:pPr>
            <w:r>
              <w:rPr>
                <w:rFonts w:ascii="Arial" w:hAnsi="Arial" w:cs="Arial"/>
              </w:rPr>
              <w:t>Disagree</w:t>
            </w:r>
          </w:p>
        </w:tc>
      </w:tr>
      <w:tr w:rsidR="00D71819" w:rsidRPr="0056071B" w14:paraId="6B871CBE" w14:textId="77777777">
        <w:tc>
          <w:tcPr>
            <w:tcW w:w="1271" w:type="dxa"/>
          </w:tcPr>
          <w:p w14:paraId="3C49A722" w14:textId="77777777" w:rsidR="00D71819" w:rsidRPr="0056071B" w:rsidRDefault="00D71819">
            <w:pPr>
              <w:rPr>
                <w:rFonts w:ascii="Arial" w:hAnsi="Arial" w:cs="Arial"/>
              </w:rPr>
            </w:pPr>
          </w:p>
        </w:tc>
        <w:tc>
          <w:tcPr>
            <w:tcW w:w="7655" w:type="dxa"/>
          </w:tcPr>
          <w:p w14:paraId="709DA9C7" w14:textId="77777777" w:rsidR="00D71819" w:rsidRPr="0056071B" w:rsidRDefault="00D71819">
            <w:pPr>
              <w:rPr>
                <w:rFonts w:ascii="Arial" w:hAnsi="Arial" w:cs="Arial"/>
              </w:rPr>
            </w:pPr>
            <w:r>
              <w:rPr>
                <w:rFonts w:ascii="Arial" w:hAnsi="Arial" w:cs="Arial"/>
              </w:rPr>
              <w:t>Strongly disagree</w:t>
            </w:r>
          </w:p>
        </w:tc>
      </w:tr>
      <w:tr w:rsidR="00D71819" w:rsidRPr="0056071B" w14:paraId="07FD6459" w14:textId="77777777">
        <w:tc>
          <w:tcPr>
            <w:tcW w:w="1271" w:type="dxa"/>
          </w:tcPr>
          <w:p w14:paraId="3966A321" w14:textId="77777777" w:rsidR="00D71819" w:rsidRPr="0056071B" w:rsidRDefault="00D71819">
            <w:pPr>
              <w:rPr>
                <w:rFonts w:ascii="Arial" w:hAnsi="Arial" w:cs="Arial"/>
              </w:rPr>
            </w:pPr>
          </w:p>
        </w:tc>
        <w:tc>
          <w:tcPr>
            <w:tcW w:w="7655" w:type="dxa"/>
          </w:tcPr>
          <w:p w14:paraId="318CF770" w14:textId="77777777" w:rsidR="00D71819" w:rsidRPr="0056071B" w:rsidRDefault="00D71819">
            <w:pPr>
              <w:rPr>
                <w:rFonts w:ascii="Arial" w:hAnsi="Arial" w:cs="Arial"/>
              </w:rPr>
            </w:pPr>
            <w:r>
              <w:rPr>
                <w:rFonts w:ascii="Arial" w:hAnsi="Arial" w:cs="Arial"/>
              </w:rPr>
              <w:t>Don’t know</w:t>
            </w:r>
          </w:p>
        </w:tc>
      </w:tr>
    </w:tbl>
    <w:p w14:paraId="1EFF69F3" w14:textId="77777777" w:rsidR="0026221F" w:rsidRDefault="0026221F" w:rsidP="00D71819">
      <w:pPr>
        <w:spacing w:line="276" w:lineRule="auto"/>
        <w:rPr>
          <w:rFonts w:ascii="Arial" w:hAnsi="Arial" w:cs="Arial"/>
          <w:b/>
          <w:bCs/>
        </w:rPr>
      </w:pPr>
    </w:p>
    <w:p w14:paraId="47904AEC" w14:textId="01FB6BD9" w:rsidR="00D71819" w:rsidRPr="0056071B" w:rsidRDefault="00882672" w:rsidP="00D71819">
      <w:pPr>
        <w:spacing w:line="276" w:lineRule="auto"/>
        <w:rPr>
          <w:rFonts w:ascii="Arial" w:hAnsi="Arial" w:cs="Arial"/>
          <w:b/>
          <w:bCs/>
        </w:rPr>
      </w:pPr>
      <w:r>
        <w:rPr>
          <w:rFonts w:ascii="Arial" w:hAnsi="Arial" w:cs="Arial"/>
          <w:b/>
          <w:bCs/>
          <w:noProof/>
        </w:rPr>
        <mc:AlternateContent>
          <mc:Choice Requires="wps">
            <w:drawing>
              <wp:anchor distT="0" distB="0" distL="114300" distR="114300" simplePos="0" relativeHeight="251658250" behindDoc="0" locked="0" layoutInCell="1" allowOverlap="1" wp14:anchorId="73D294BB" wp14:editId="770BE19C">
                <wp:simplePos x="0" y="0"/>
                <wp:positionH relativeFrom="margin">
                  <wp:posOffset>-40640</wp:posOffset>
                </wp:positionH>
                <wp:positionV relativeFrom="paragraph">
                  <wp:posOffset>450113</wp:posOffset>
                </wp:positionV>
                <wp:extent cx="5761990" cy="1971675"/>
                <wp:effectExtent l="0" t="0" r="10160" b="28575"/>
                <wp:wrapNone/>
                <wp:docPr id="1226583822" name="Rectangle 1"/>
                <wp:cNvGraphicFramePr/>
                <a:graphic xmlns:a="http://schemas.openxmlformats.org/drawingml/2006/main">
                  <a:graphicData uri="http://schemas.microsoft.com/office/word/2010/wordprocessingShape">
                    <wps:wsp>
                      <wps:cNvSpPr/>
                      <wps:spPr>
                        <a:xfrm>
                          <a:off x="0" y="0"/>
                          <a:ext cx="5761990" cy="1971675"/>
                        </a:xfrm>
                        <a:prstGeom prst="rect">
                          <a:avLst/>
                        </a:prstGeom>
                        <a:solidFill>
                          <a:sysClr val="window" lastClr="FFFFFF"/>
                        </a:solidFill>
                        <a:ln w="12700" cap="flat" cmpd="sng" algn="ctr">
                          <a:solidFill>
                            <a:srgbClr val="156082">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3955DA" id="Rectangle 1" o:spid="_x0000_s1026" style="position:absolute;margin-left:-3.2pt;margin-top:35.45pt;width:453.7pt;height:155.25pt;z-index:25165825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" fillcolor="window" strokecolor="#042433" strokeweight="1pt">
                <w10:wrap anchorx="margin"/>
              </v:rect>
            </w:pict>
          </mc:Fallback>
        </mc:AlternateContent>
      </w:r>
      <w:r w:rsidR="00D71819" w:rsidRPr="0056071B">
        <w:rPr>
          <w:rFonts w:ascii="Arial" w:hAnsi="Arial" w:cs="Arial"/>
          <w:b/>
          <w:bCs/>
        </w:rPr>
        <w:t>Q</w:t>
      </w:r>
      <w:r w:rsidR="00D71819">
        <w:rPr>
          <w:rFonts w:ascii="Arial" w:hAnsi="Arial" w:cs="Arial"/>
          <w:b/>
          <w:bCs/>
        </w:rPr>
        <w:t>2</w:t>
      </w:r>
      <w:r w:rsidR="00D74BAC">
        <w:rPr>
          <w:rFonts w:ascii="Arial" w:hAnsi="Arial" w:cs="Arial"/>
          <w:b/>
          <w:bCs/>
        </w:rPr>
        <w:t>6</w:t>
      </w:r>
      <w:r w:rsidR="00D71819" w:rsidRPr="0056071B">
        <w:rPr>
          <w:rFonts w:ascii="Arial" w:hAnsi="Arial" w:cs="Arial"/>
          <w:b/>
          <w:bCs/>
        </w:rPr>
        <w:t xml:space="preserve">. </w:t>
      </w:r>
      <w:r w:rsidR="00756422" w:rsidRPr="00756422">
        <w:rPr>
          <w:rFonts w:ascii="Arial" w:hAnsi="Arial" w:cs="Arial"/>
          <w:b/>
          <w:bCs/>
        </w:rPr>
        <w:t>If you disagree with the proposed inclusion of quotas, let us know why here:</w:t>
      </w:r>
    </w:p>
    <w:p w14:paraId="059709B1" w14:textId="0C6B49D4" w:rsidR="00D71819" w:rsidRDefault="00D71819" w:rsidP="00D71819">
      <w:pPr>
        <w:pStyle w:val="paragraph"/>
        <w:spacing w:before="0" w:beforeAutospacing="0" w:after="0" w:afterAutospacing="0"/>
        <w:textAlignment w:val="baseline"/>
        <w:rPr>
          <w:rFonts w:ascii="Arial" w:hAnsi="Arial" w:cs="Arial"/>
          <w:b/>
          <w:bCs/>
        </w:rPr>
      </w:pPr>
    </w:p>
    <w:p w14:paraId="0E5B897F" w14:textId="77777777" w:rsidR="00D71819" w:rsidRDefault="00D71819" w:rsidP="00D71819">
      <w:pPr>
        <w:pStyle w:val="paragraph"/>
        <w:spacing w:before="0" w:beforeAutospacing="0" w:after="0" w:afterAutospacing="0"/>
        <w:textAlignment w:val="baseline"/>
        <w:rPr>
          <w:rFonts w:ascii="Arial" w:hAnsi="Arial" w:cs="Arial"/>
          <w:b/>
          <w:bCs/>
        </w:rPr>
      </w:pPr>
    </w:p>
    <w:p w14:paraId="68B67778" w14:textId="77777777" w:rsidR="00D71819" w:rsidRDefault="00D71819" w:rsidP="00D71819">
      <w:pPr>
        <w:pStyle w:val="paragraph"/>
        <w:spacing w:before="0" w:beforeAutospacing="0" w:after="0" w:afterAutospacing="0"/>
        <w:textAlignment w:val="baseline"/>
        <w:rPr>
          <w:rFonts w:ascii="Arial" w:hAnsi="Arial" w:cs="Arial"/>
          <w:b/>
          <w:bCs/>
        </w:rPr>
      </w:pPr>
    </w:p>
    <w:p w14:paraId="3B12287C" w14:textId="77777777" w:rsidR="00D71819" w:rsidRDefault="00D71819" w:rsidP="00D71819">
      <w:pPr>
        <w:pStyle w:val="paragraph"/>
        <w:spacing w:before="0" w:beforeAutospacing="0" w:after="0" w:afterAutospacing="0"/>
        <w:textAlignment w:val="baseline"/>
        <w:rPr>
          <w:rFonts w:ascii="Arial" w:hAnsi="Arial" w:cs="Arial"/>
          <w:b/>
          <w:bCs/>
        </w:rPr>
      </w:pPr>
    </w:p>
    <w:p w14:paraId="42A7FA7C" w14:textId="77777777" w:rsidR="00D71819" w:rsidRDefault="00D71819" w:rsidP="00D71819">
      <w:pPr>
        <w:pStyle w:val="paragraph"/>
        <w:spacing w:before="0" w:beforeAutospacing="0" w:after="0" w:afterAutospacing="0"/>
        <w:textAlignment w:val="baseline"/>
        <w:rPr>
          <w:rFonts w:ascii="Arial" w:hAnsi="Arial" w:cs="Arial"/>
          <w:b/>
          <w:bCs/>
        </w:rPr>
      </w:pPr>
    </w:p>
    <w:p w14:paraId="41412DEE" w14:textId="77777777" w:rsidR="00D71819" w:rsidRDefault="00D71819" w:rsidP="00D71819">
      <w:pPr>
        <w:pStyle w:val="paragraph"/>
        <w:spacing w:before="0" w:beforeAutospacing="0" w:after="0" w:afterAutospacing="0"/>
        <w:textAlignment w:val="baseline"/>
        <w:rPr>
          <w:rFonts w:ascii="Arial" w:hAnsi="Arial" w:cs="Arial"/>
          <w:b/>
          <w:bCs/>
        </w:rPr>
      </w:pPr>
    </w:p>
    <w:bookmarkEnd w:id="5"/>
    <w:p w14:paraId="4912C03F" w14:textId="58ED65AF" w:rsidR="00BF4763" w:rsidRPr="00756422" w:rsidRDefault="00A73B40" w:rsidP="00756422">
      <w:pPr>
        <w:pStyle w:val="Heading3"/>
        <w:rPr>
          <w:rFonts w:ascii="Arial" w:hAnsi="Arial" w:cs="Arial"/>
          <w:b/>
          <w:bCs/>
        </w:rPr>
      </w:pPr>
      <w:r w:rsidRPr="00756422">
        <w:rPr>
          <w:rFonts w:ascii="Arial" w:hAnsi="Arial" w:cs="Arial"/>
          <w:b/>
          <w:bCs/>
        </w:rPr>
        <w:lastRenderedPageBreak/>
        <w:t>Overcrowding</w:t>
      </w:r>
    </w:p>
    <w:p w14:paraId="5D20F32E" w14:textId="3173BB67" w:rsidR="00522590" w:rsidRDefault="00DD4692" w:rsidP="00DD4692">
      <w:pPr>
        <w:pStyle w:val="paragraph"/>
        <w:spacing w:before="0" w:beforeAutospacing="0" w:after="0" w:afterAutospacing="0"/>
        <w:textAlignment w:val="baseline"/>
        <w:rPr>
          <w:rFonts w:ascii="Arial" w:hAnsi="Arial" w:cs="Arial"/>
        </w:rPr>
      </w:pPr>
      <w:r w:rsidRPr="0056071B">
        <w:rPr>
          <w:rFonts w:ascii="Arial" w:hAnsi="Arial" w:cs="Arial"/>
        </w:rPr>
        <w:t xml:space="preserve">Dorset Council proposes to </w:t>
      </w:r>
      <w:r w:rsidR="00A73B40" w:rsidRPr="0056071B">
        <w:rPr>
          <w:rFonts w:ascii="Arial" w:hAnsi="Arial" w:cs="Arial"/>
        </w:rPr>
        <w:t xml:space="preserve">use the </w:t>
      </w:r>
      <w:r w:rsidR="00D52DAD" w:rsidRPr="0056071B">
        <w:rPr>
          <w:rFonts w:ascii="Arial" w:hAnsi="Arial" w:cs="Arial"/>
        </w:rPr>
        <w:t xml:space="preserve">UK Government </w:t>
      </w:r>
      <w:r w:rsidR="00253A11" w:rsidRPr="0056071B">
        <w:rPr>
          <w:rFonts w:ascii="Arial" w:hAnsi="Arial" w:cs="Arial"/>
        </w:rPr>
        <w:t xml:space="preserve">bedroom standard </w:t>
      </w:r>
      <w:r w:rsidR="00013684" w:rsidRPr="0056071B">
        <w:rPr>
          <w:rFonts w:ascii="Arial" w:hAnsi="Arial" w:cs="Arial"/>
        </w:rPr>
        <w:t>to determine if a household is overcrowded</w:t>
      </w:r>
      <w:r w:rsidR="005C723A" w:rsidRPr="0056071B">
        <w:rPr>
          <w:rFonts w:ascii="Arial" w:hAnsi="Arial" w:cs="Arial"/>
        </w:rPr>
        <w:t>.  The secretary of state considers this standard appropriate for allocation purposes and recommends all housing authorities adopt it</w:t>
      </w:r>
      <w:r w:rsidR="00FA7D1C" w:rsidRPr="0056071B">
        <w:rPr>
          <w:rFonts w:ascii="Arial" w:hAnsi="Arial" w:cs="Arial"/>
        </w:rPr>
        <w:t xml:space="preserve"> as a minimum.</w:t>
      </w:r>
      <w:r w:rsidR="00F10CC8" w:rsidRPr="0056071B">
        <w:rPr>
          <w:rFonts w:ascii="Arial" w:hAnsi="Arial" w:cs="Arial"/>
        </w:rPr>
        <w:t xml:space="preserve">  </w:t>
      </w:r>
    </w:p>
    <w:p w14:paraId="7FD63CF4" w14:textId="77777777" w:rsidR="00522590" w:rsidRPr="0056071B" w:rsidRDefault="00522590" w:rsidP="00DD4692">
      <w:pPr>
        <w:pStyle w:val="paragraph"/>
        <w:spacing w:before="0" w:beforeAutospacing="0" w:after="0" w:afterAutospacing="0"/>
        <w:textAlignment w:val="baseline"/>
        <w:rPr>
          <w:rFonts w:ascii="Arial" w:hAnsi="Arial" w:cs="Arial"/>
        </w:rPr>
      </w:pPr>
    </w:p>
    <w:p w14:paraId="1BEB20BF" w14:textId="5844A2B1" w:rsidR="005505A3" w:rsidRPr="0056071B" w:rsidRDefault="00167AE8" w:rsidP="00DD4692">
      <w:pPr>
        <w:pStyle w:val="paragraph"/>
        <w:spacing w:before="0" w:beforeAutospacing="0" w:after="0" w:afterAutospacing="0"/>
        <w:textAlignment w:val="baseline"/>
        <w:rPr>
          <w:rFonts w:ascii="Arial" w:hAnsi="Arial" w:cs="Arial"/>
        </w:rPr>
      </w:pPr>
      <w:r w:rsidRPr="00167AE8">
        <w:rPr>
          <w:rFonts w:ascii="Arial" w:hAnsi="Arial" w:cs="Arial"/>
        </w:rPr>
        <w:t xml:space="preserve">Below </w:t>
      </w:r>
      <w:proofErr w:type="gramStart"/>
      <w:r w:rsidRPr="00167AE8">
        <w:rPr>
          <w:rFonts w:ascii="Arial" w:hAnsi="Arial" w:cs="Arial"/>
        </w:rPr>
        <w:t>is</w:t>
      </w:r>
      <w:proofErr w:type="gramEnd"/>
      <w:r w:rsidRPr="00167AE8">
        <w:rPr>
          <w:rFonts w:ascii="Arial" w:hAnsi="Arial" w:cs="Arial"/>
        </w:rPr>
        <w:t xml:space="preserve"> the bedroom criteria for the current allocation policy and the proposed policy:</w:t>
      </w:r>
    </w:p>
    <w:tbl>
      <w:tblPr>
        <w:tblStyle w:val="TableGrid"/>
        <w:tblW w:w="9776" w:type="dxa"/>
        <w:tblLook w:val="04A0" w:firstRow="1" w:lastRow="0" w:firstColumn="1" w:lastColumn="0" w:noHBand="0" w:noVBand="1"/>
      </w:tblPr>
      <w:tblGrid>
        <w:gridCol w:w="4508"/>
        <w:gridCol w:w="5268"/>
      </w:tblGrid>
      <w:tr w:rsidR="005505A3" w:rsidRPr="0056071B" w14:paraId="6D009378" w14:textId="77777777" w:rsidTr="00EB2096">
        <w:trPr>
          <w:trHeight w:val="896"/>
        </w:trPr>
        <w:tc>
          <w:tcPr>
            <w:tcW w:w="4508" w:type="dxa"/>
            <w:shd w:val="clear" w:color="auto" w:fill="DAE9F7" w:themeFill="text2" w:themeFillTint="1A"/>
          </w:tcPr>
          <w:p w14:paraId="359C7719" w14:textId="77777777" w:rsidR="004C70E7" w:rsidRPr="0056071B" w:rsidRDefault="004C70E7" w:rsidP="00DD4692">
            <w:pPr>
              <w:pStyle w:val="paragraph"/>
              <w:spacing w:before="0" w:beforeAutospacing="0" w:after="0" w:afterAutospacing="0"/>
              <w:textAlignment w:val="baseline"/>
              <w:rPr>
                <w:rFonts w:ascii="Arial" w:hAnsi="Arial" w:cs="Arial"/>
              </w:rPr>
            </w:pPr>
          </w:p>
          <w:p w14:paraId="4A257B62" w14:textId="55B53547" w:rsidR="005505A3" w:rsidRPr="0056071B" w:rsidRDefault="005505A3" w:rsidP="004C70E7">
            <w:pPr>
              <w:pStyle w:val="paragraph"/>
              <w:spacing w:before="0" w:beforeAutospacing="0" w:after="0" w:afterAutospacing="0"/>
              <w:jc w:val="center"/>
              <w:textAlignment w:val="baseline"/>
              <w:rPr>
                <w:rFonts w:ascii="Arial" w:hAnsi="Arial" w:cs="Arial"/>
                <w:b/>
                <w:bCs/>
              </w:rPr>
            </w:pPr>
            <w:r w:rsidRPr="0056071B">
              <w:rPr>
                <w:rFonts w:ascii="Arial" w:hAnsi="Arial" w:cs="Arial"/>
                <w:b/>
                <w:bCs/>
              </w:rPr>
              <w:t>Current Policy</w:t>
            </w:r>
            <w:r w:rsidR="003D0C8C" w:rsidRPr="0056071B">
              <w:rPr>
                <w:rFonts w:ascii="Arial" w:hAnsi="Arial" w:cs="Arial"/>
                <w:b/>
                <w:bCs/>
              </w:rPr>
              <w:t xml:space="preserve"> – L</w:t>
            </w:r>
            <w:r w:rsidR="004C70E7" w:rsidRPr="0056071B">
              <w:rPr>
                <w:rFonts w:ascii="Arial" w:hAnsi="Arial" w:cs="Arial"/>
                <w:b/>
                <w:bCs/>
              </w:rPr>
              <w:t xml:space="preserve">ocal </w:t>
            </w:r>
            <w:r w:rsidR="003D0C8C" w:rsidRPr="0056071B">
              <w:rPr>
                <w:rFonts w:ascii="Arial" w:hAnsi="Arial" w:cs="Arial"/>
                <w:b/>
                <w:bCs/>
              </w:rPr>
              <w:t>H</w:t>
            </w:r>
            <w:r w:rsidR="004C70E7" w:rsidRPr="0056071B">
              <w:rPr>
                <w:rFonts w:ascii="Arial" w:hAnsi="Arial" w:cs="Arial"/>
                <w:b/>
                <w:bCs/>
              </w:rPr>
              <w:t xml:space="preserve">ousing </w:t>
            </w:r>
            <w:r w:rsidR="003D0C8C" w:rsidRPr="0056071B">
              <w:rPr>
                <w:rFonts w:ascii="Arial" w:hAnsi="Arial" w:cs="Arial"/>
                <w:b/>
                <w:bCs/>
              </w:rPr>
              <w:t>A</w:t>
            </w:r>
            <w:r w:rsidR="004C70E7" w:rsidRPr="0056071B">
              <w:rPr>
                <w:rFonts w:ascii="Arial" w:hAnsi="Arial" w:cs="Arial"/>
                <w:b/>
                <w:bCs/>
              </w:rPr>
              <w:t>llowance</w:t>
            </w:r>
            <w:r w:rsidR="003D0C8C" w:rsidRPr="0056071B">
              <w:rPr>
                <w:rFonts w:ascii="Arial" w:hAnsi="Arial" w:cs="Arial"/>
                <w:b/>
                <w:bCs/>
              </w:rPr>
              <w:t xml:space="preserve"> </w:t>
            </w:r>
            <w:r w:rsidR="004C70E7" w:rsidRPr="0056071B">
              <w:rPr>
                <w:rFonts w:ascii="Arial" w:hAnsi="Arial" w:cs="Arial"/>
                <w:b/>
                <w:bCs/>
              </w:rPr>
              <w:t>criteria</w:t>
            </w:r>
          </w:p>
          <w:p w14:paraId="19D1213A" w14:textId="4E5358A7" w:rsidR="004C70E7" w:rsidRPr="0056071B" w:rsidRDefault="004C70E7" w:rsidP="00DD4692">
            <w:pPr>
              <w:pStyle w:val="paragraph"/>
              <w:spacing w:before="0" w:beforeAutospacing="0" w:after="0" w:afterAutospacing="0"/>
              <w:textAlignment w:val="baseline"/>
              <w:rPr>
                <w:rFonts w:ascii="Arial" w:hAnsi="Arial" w:cs="Arial"/>
              </w:rPr>
            </w:pPr>
          </w:p>
        </w:tc>
        <w:tc>
          <w:tcPr>
            <w:tcW w:w="5268" w:type="dxa"/>
            <w:shd w:val="clear" w:color="auto" w:fill="D9F2D0" w:themeFill="accent6" w:themeFillTint="33"/>
          </w:tcPr>
          <w:p w14:paraId="4BD21287" w14:textId="77777777" w:rsidR="004C70E7" w:rsidRPr="0056071B" w:rsidRDefault="004C70E7" w:rsidP="00DD4692">
            <w:pPr>
              <w:pStyle w:val="paragraph"/>
              <w:spacing w:before="0" w:beforeAutospacing="0" w:after="0" w:afterAutospacing="0"/>
              <w:textAlignment w:val="baseline"/>
              <w:rPr>
                <w:rFonts w:ascii="Arial" w:hAnsi="Arial" w:cs="Arial"/>
              </w:rPr>
            </w:pPr>
          </w:p>
          <w:p w14:paraId="06F480DF" w14:textId="4E91D62B" w:rsidR="005505A3" w:rsidRPr="0056071B" w:rsidRDefault="005505A3" w:rsidP="004C70E7">
            <w:pPr>
              <w:pStyle w:val="paragraph"/>
              <w:spacing w:before="0" w:beforeAutospacing="0" w:after="0" w:afterAutospacing="0"/>
              <w:jc w:val="center"/>
              <w:textAlignment w:val="baseline"/>
              <w:rPr>
                <w:rFonts w:ascii="Arial" w:hAnsi="Arial" w:cs="Arial"/>
                <w:b/>
                <w:bCs/>
              </w:rPr>
            </w:pPr>
            <w:r w:rsidRPr="0056071B">
              <w:rPr>
                <w:rFonts w:ascii="Arial" w:hAnsi="Arial" w:cs="Arial"/>
                <w:b/>
                <w:bCs/>
              </w:rPr>
              <w:t>Proposed Policy – Bedroom Standard</w:t>
            </w:r>
          </w:p>
        </w:tc>
      </w:tr>
      <w:tr w:rsidR="00934F56" w:rsidRPr="0056071B" w14:paraId="0F2FFB13" w14:textId="77777777" w:rsidTr="005505A3">
        <w:tc>
          <w:tcPr>
            <w:tcW w:w="4508" w:type="dxa"/>
          </w:tcPr>
          <w:p w14:paraId="2318BC8C" w14:textId="6FD78F7F" w:rsidR="00934F56" w:rsidRPr="0056071B" w:rsidRDefault="00934F56" w:rsidP="00934F56">
            <w:pPr>
              <w:pStyle w:val="paragraph"/>
              <w:spacing w:before="0" w:beforeAutospacing="0" w:after="0" w:afterAutospacing="0"/>
              <w:textAlignment w:val="baseline"/>
              <w:rPr>
                <w:rFonts w:ascii="Arial" w:hAnsi="Arial" w:cs="Arial"/>
              </w:rPr>
            </w:pPr>
            <w:r w:rsidRPr="0056071B">
              <w:rPr>
                <w:rFonts w:ascii="Arial" w:hAnsi="Arial" w:cs="Arial"/>
              </w:rPr>
              <w:t>Any adult/couple</w:t>
            </w:r>
          </w:p>
        </w:tc>
        <w:tc>
          <w:tcPr>
            <w:tcW w:w="5268" w:type="dxa"/>
          </w:tcPr>
          <w:p w14:paraId="070613BD" w14:textId="10AB7B00" w:rsidR="00934F56" w:rsidRPr="0056071B" w:rsidRDefault="00934F56" w:rsidP="00934F56">
            <w:pPr>
              <w:pStyle w:val="paragraph"/>
              <w:spacing w:before="0" w:beforeAutospacing="0" w:after="0" w:afterAutospacing="0"/>
              <w:textAlignment w:val="baseline"/>
              <w:rPr>
                <w:rFonts w:ascii="Arial" w:hAnsi="Arial" w:cs="Arial"/>
              </w:rPr>
            </w:pPr>
            <w:r w:rsidRPr="0056071B">
              <w:rPr>
                <w:rFonts w:ascii="Arial" w:hAnsi="Arial" w:cs="Arial"/>
              </w:rPr>
              <w:t>Married or cohabitating couple</w:t>
            </w:r>
          </w:p>
        </w:tc>
      </w:tr>
      <w:tr w:rsidR="00934F56" w:rsidRPr="0056071B" w14:paraId="0312B447" w14:textId="77777777" w:rsidTr="005505A3">
        <w:tc>
          <w:tcPr>
            <w:tcW w:w="4508" w:type="dxa"/>
          </w:tcPr>
          <w:p w14:paraId="6FC7B407" w14:textId="50905055" w:rsidR="00934F56" w:rsidRPr="0056071B" w:rsidRDefault="004C70E7" w:rsidP="00934F56">
            <w:pPr>
              <w:pStyle w:val="paragraph"/>
              <w:spacing w:before="0" w:beforeAutospacing="0" w:after="0" w:afterAutospacing="0"/>
              <w:textAlignment w:val="baseline"/>
              <w:rPr>
                <w:rFonts w:ascii="Arial" w:hAnsi="Arial" w:cs="Arial"/>
              </w:rPr>
            </w:pPr>
            <w:r w:rsidRPr="0056071B">
              <w:rPr>
                <w:rFonts w:ascii="Arial" w:hAnsi="Arial" w:cs="Arial"/>
              </w:rPr>
              <w:t>Any person aged 16 ye</w:t>
            </w:r>
            <w:r w:rsidR="00D213E3">
              <w:rPr>
                <w:rFonts w:ascii="Arial" w:hAnsi="Arial" w:cs="Arial"/>
              </w:rPr>
              <w:t>ar</w:t>
            </w:r>
            <w:r w:rsidR="003B5557" w:rsidRPr="0056071B">
              <w:rPr>
                <w:rFonts w:ascii="Arial" w:hAnsi="Arial" w:cs="Arial"/>
              </w:rPr>
              <w:t>s or over</w:t>
            </w:r>
          </w:p>
        </w:tc>
        <w:tc>
          <w:tcPr>
            <w:tcW w:w="5268" w:type="dxa"/>
          </w:tcPr>
          <w:p w14:paraId="5B5265A8" w14:textId="47E6CCFC" w:rsidR="00934F56" w:rsidRPr="0056071B" w:rsidRDefault="00934F56" w:rsidP="00934F56">
            <w:pPr>
              <w:pStyle w:val="paragraph"/>
              <w:spacing w:before="0" w:beforeAutospacing="0" w:after="0" w:afterAutospacing="0"/>
              <w:textAlignment w:val="baseline"/>
              <w:rPr>
                <w:rFonts w:ascii="Arial" w:hAnsi="Arial" w:cs="Arial"/>
              </w:rPr>
            </w:pPr>
            <w:r w:rsidRPr="0056071B">
              <w:rPr>
                <w:rFonts w:ascii="Arial" w:hAnsi="Arial" w:cs="Arial"/>
              </w:rPr>
              <w:t>Adult age</w:t>
            </w:r>
            <w:r w:rsidR="00920292" w:rsidRPr="0056071B">
              <w:rPr>
                <w:rFonts w:ascii="Arial" w:hAnsi="Arial" w:cs="Arial"/>
              </w:rPr>
              <w:t>d</w:t>
            </w:r>
            <w:r w:rsidRPr="0056071B">
              <w:rPr>
                <w:rFonts w:ascii="Arial" w:hAnsi="Arial" w:cs="Arial"/>
              </w:rPr>
              <w:t xml:space="preserve"> 21 years or more</w:t>
            </w:r>
          </w:p>
        </w:tc>
      </w:tr>
      <w:tr w:rsidR="00934F56" w:rsidRPr="0056071B" w14:paraId="1E4F931E" w14:textId="77777777" w:rsidTr="005505A3">
        <w:tc>
          <w:tcPr>
            <w:tcW w:w="4508" w:type="dxa"/>
          </w:tcPr>
          <w:p w14:paraId="43A4BC66" w14:textId="331C5709" w:rsidR="00934F56" w:rsidRPr="0056071B" w:rsidRDefault="003B5557" w:rsidP="00934F56">
            <w:pPr>
              <w:pStyle w:val="paragraph"/>
              <w:spacing w:before="0" w:beforeAutospacing="0" w:after="0" w:afterAutospacing="0"/>
              <w:textAlignment w:val="baseline"/>
              <w:rPr>
                <w:rFonts w:ascii="Arial" w:hAnsi="Arial" w:cs="Arial"/>
              </w:rPr>
            </w:pPr>
            <w:r w:rsidRPr="0056071B">
              <w:rPr>
                <w:rFonts w:ascii="Arial" w:hAnsi="Arial" w:cs="Arial"/>
              </w:rPr>
              <w:t xml:space="preserve">Two children of the same sex </w:t>
            </w:r>
            <w:r w:rsidR="00AC1C66" w:rsidRPr="0056071B">
              <w:rPr>
                <w:rFonts w:ascii="Arial" w:hAnsi="Arial" w:cs="Arial"/>
              </w:rPr>
              <w:t xml:space="preserve">aged </w:t>
            </w:r>
            <w:r w:rsidRPr="0056071B">
              <w:rPr>
                <w:rFonts w:ascii="Arial" w:hAnsi="Arial" w:cs="Arial"/>
              </w:rPr>
              <w:t>15 y</w:t>
            </w:r>
            <w:r w:rsidR="000D3892">
              <w:rPr>
                <w:rFonts w:ascii="Arial" w:hAnsi="Arial" w:cs="Arial"/>
              </w:rPr>
              <w:t>ea</w:t>
            </w:r>
            <w:r w:rsidRPr="0056071B">
              <w:rPr>
                <w:rFonts w:ascii="Arial" w:hAnsi="Arial" w:cs="Arial"/>
              </w:rPr>
              <w:t>rs or under</w:t>
            </w:r>
          </w:p>
        </w:tc>
        <w:tc>
          <w:tcPr>
            <w:tcW w:w="5268" w:type="dxa"/>
          </w:tcPr>
          <w:p w14:paraId="21DC5FAF" w14:textId="08285C67" w:rsidR="00934F56" w:rsidRPr="0056071B" w:rsidRDefault="00934F56" w:rsidP="00934F56">
            <w:pPr>
              <w:pStyle w:val="paragraph"/>
              <w:spacing w:before="0" w:beforeAutospacing="0" w:after="0" w:afterAutospacing="0"/>
              <w:textAlignment w:val="baseline"/>
              <w:rPr>
                <w:rFonts w:ascii="Arial" w:hAnsi="Arial" w:cs="Arial"/>
              </w:rPr>
            </w:pPr>
            <w:r w:rsidRPr="0056071B">
              <w:rPr>
                <w:rFonts w:ascii="Arial" w:hAnsi="Arial" w:cs="Arial"/>
              </w:rPr>
              <w:t>Pair of adolescents aged 10</w:t>
            </w:r>
            <w:r w:rsidR="00403EAD">
              <w:rPr>
                <w:rFonts w:ascii="Arial" w:hAnsi="Arial" w:cs="Arial"/>
              </w:rPr>
              <w:t xml:space="preserve"> to </w:t>
            </w:r>
            <w:r w:rsidRPr="0056071B">
              <w:rPr>
                <w:rFonts w:ascii="Arial" w:hAnsi="Arial" w:cs="Arial"/>
              </w:rPr>
              <w:t>20 y</w:t>
            </w:r>
            <w:r w:rsidR="00D213E3">
              <w:rPr>
                <w:rFonts w:ascii="Arial" w:hAnsi="Arial" w:cs="Arial"/>
              </w:rPr>
              <w:t>ea</w:t>
            </w:r>
            <w:r w:rsidRPr="0056071B">
              <w:rPr>
                <w:rFonts w:ascii="Arial" w:hAnsi="Arial" w:cs="Arial"/>
              </w:rPr>
              <w:t>rs</w:t>
            </w:r>
            <w:r w:rsidR="00403EAD">
              <w:rPr>
                <w:rFonts w:ascii="Arial" w:hAnsi="Arial" w:cs="Arial"/>
              </w:rPr>
              <w:t xml:space="preserve"> of the</w:t>
            </w:r>
            <w:r w:rsidRPr="0056071B">
              <w:rPr>
                <w:rFonts w:ascii="Arial" w:hAnsi="Arial" w:cs="Arial"/>
              </w:rPr>
              <w:t xml:space="preserve"> same sex</w:t>
            </w:r>
          </w:p>
        </w:tc>
      </w:tr>
      <w:tr w:rsidR="00934F56" w:rsidRPr="0056071B" w14:paraId="7B7E32D2" w14:textId="77777777" w:rsidTr="005505A3">
        <w:tc>
          <w:tcPr>
            <w:tcW w:w="4508" w:type="dxa"/>
          </w:tcPr>
          <w:p w14:paraId="6DCBB7DE" w14:textId="49777C4E" w:rsidR="00934F56" w:rsidRPr="0056071B" w:rsidRDefault="00AC1C66" w:rsidP="00934F56">
            <w:pPr>
              <w:pStyle w:val="paragraph"/>
              <w:spacing w:before="0" w:beforeAutospacing="0" w:after="0" w:afterAutospacing="0"/>
              <w:textAlignment w:val="baseline"/>
              <w:rPr>
                <w:rFonts w:ascii="Arial" w:hAnsi="Arial" w:cs="Arial"/>
              </w:rPr>
            </w:pPr>
            <w:r w:rsidRPr="0056071B">
              <w:rPr>
                <w:rFonts w:ascii="Arial" w:hAnsi="Arial" w:cs="Arial"/>
              </w:rPr>
              <w:t>Two children aged 9 years or under regardless of sex</w:t>
            </w:r>
          </w:p>
        </w:tc>
        <w:tc>
          <w:tcPr>
            <w:tcW w:w="5268" w:type="dxa"/>
          </w:tcPr>
          <w:p w14:paraId="3B59B4E9" w14:textId="5BD72523" w:rsidR="00934F56" w:rsidRPr="0056071B" w:rsidRDefault="00934F56" w:rsidP="00934F56">
            <w:pPr>
              <w:pStyle w:val="paragraph"/>
              <w:spacing w:before="0" w:beforeAutospacing="0" w:after="0" w:afterAutospacing="0"/>
              <w:textAlignment w:val="baseline"/>
              <w:rPr>
                <w:rFonts w:ascii="Arial" w:hAnsi="Arial" w:cs="Arial"/>
              </w:rPr>
            </w:pPr>
            <w:r w:rsidRPr="0056071B">
              <w:rPr>
                <w:rFonts w:ascii="Arial" w:hAnsi="Arial" w:cs="Arial"/>
              </w:rPr>
              <w:t>Pair of children under 10 y</w:t>
            </w:r>
            <w:r w:rsidR="000767D5">
              <w:rPr>
                <w:rFonts w:ascii="Arial" w:hAnsi="Arial" w:cs="Arial"/>
              </w:rPr>
              <w:t>ea</w:t>
            </w:r>
            <w:r w:rsidRPr="0056071B">
              <w:rPr>
                <w:rFonts w:ascii="Arial" w:hAnsi="Arial" w:cs="Arial"/>
              </w:rPr>
              <w:t>rs regardless of sex</w:t>
            </w:r>
          </w:p>
        </w:tc>
      </w:tr>
      <w:tr w:rsidR="00920292" w:rsidRPr="0056071B" w14:paraId="741923EF" w14:textId="77777777" w:rsidTr="005505A3">
        <w:tc>
          <w:tcPr>
            <w:tcW w:w="4508" w:type="dxa"/>
          </w:tcPr>
          <w:p w14:paraId="2814B89F" w14:textId="1F188DA3" w:rsidR="00920292" w:rsidRPr="0056071B" w:rsidRDefault="00920292" w:rsidP="00934F56">
            <w:pPr>
              <w:pStyle w:val="paragraph"/>
              <w:spacing w:before="0" w:beforeAutospacing="0" w:after="0" w:afterAutospacing="0"/>
              <w:textAlignment w:val="baseline"/>
              <w:rPr>
                <w:rFonts w:ascii="Arial" w:hAnsi="Arial" w:cs="Arial"/>
              </w:rPr>
            </w:pPr>
            <w:r w:rsidRPr="0056071B">
              <w:rPr>
                <w:rFonts w:ascii="Arial" w:hAnsi="Arial" w:cs="Arial"/>
              </w:rPr>
              <w:t>Any other child</w:t>
            </w:r>
          </w:p>
        </w:tc>
        <w:tc>
          <w:tcPr>
            <w:tcW w:w="5268" w:type="dxa"/>
          </w:tcPr>
          <w:p w14:paraId="3DFB7DE2" w14:textId="5631C2D4" w:rsidR="00920292" w:rsidRPr="0056071B" w:rsidRDefault="00287AF9" w:rsidP="00934F56">
            <w:pPr>
              <w:pStyle w:val="paragraph"/>
              <w:spacing w:before="0" w:beforeAutospacing="0" w:after="0" w:afterAutospacing="0"/>
              <w:textAlignment w:val="baseline"/>
              <w:rPr>
                <w:rFonts w:ascii="Arial" w:hAnsi="Arial" w:cs="Arial"/>
              </w:rPr>
            </w:pPr>
            <w:r w:rsidRPr="0056071B">
              <w:rPr>
                <w:rFonts w:ascii="Arial" w:hAnsi="Arial" w:cs="Arial"/>
              </w:rPr>
              <w:t>Any remaining child</w:t>
            </w:r>
            <w:r w:rsidR="00346A9F" w:rsidRPr="0056071B">
              <w:rPr>
                <w:rFonts w:ascii="Arial" w:hAnsi="Arial" w:cs="Arial"/>
              </w:rPr>
              <w:t xml:space="preserve"> aged under 10 years</w:t>
            </w:r>
          </w:p>
        </w:tc>
      </w:tr>
      <w:tr w:rsidR="00934F56" w:rsidRPr="0056071B" w14:paraId="55077B96" w14:textId="77777777" w:rsidTr="00D74BAC">
        <w:trPr>
          <w:trHeight w:val="834"/>
        </w:trPr>
        <w:tc>
          <w:tcPr>
            <w:tcW w:w="9776" w:type="dxa"/>
            <w:gridSpan w:val="2"/>
          </w:tcPr>
          <w:p w14:paraId="40002A04" w14:textId="77777777" w:rsidR="00934F56" w:rsidRPr="0056071B" w:rsidRDefault="00934F56" w:rsidP="00934F56">
            <w:pPr>
              <w:spacing w:line="276" w:lineRule="auto"/>
              <w:rPr>
                <w:rFonts w:ascii="Arial" w:hAnsi="Arial" w:cs="Arial"/>
                <w:kern w:val="0"/>
              </w:rPr>
            </w:pPr>
          </w:p>
          <w:p w14:paraId="336F6F24" w14:textId="2A3E194A" w:rsidR="00934F56" w:rsidRPr="00D74BAC" w:rsidRDefault="00EE7232" w:rsidP="00D74BAC">
            <w:pPr>
              <w:spacing w:line="276" w:lineRule="auto"/>
              <w:rPr>
                <w:rFonts w:ascii="Arial" w:hAnsi="Arial" w:cs="Arial"/>
                <w:kern w:val="0"/>
              </w:rPr>
            </w:pPr>
            <w:r>
              <w:rPr>
                <w:rFonts w:ascii="Arial" w:hAnsi="Arial" w:cs="Arial"/>
                <w:kern w:val="0"/>
              </w:rPr>
              <w:t xml:space="preserve">Exemptions may apply. </w:t>
            </w:r>
          </w:p>
        </w:tc>
      </w:tr>
    </w:tbl>
    <w:p w14:paraId="11F65BAF" w14:textId="77777777" w:rsidR="002B4310" w:rsidRPr="0056071B" w:rsidRDefault="002B4310" w:rsidP="00D36A0C">
      <w:pPr>
        <w:spacing w:after="0" w:line="276" w:lineRule="auto"/>
        <w:rPr>
          <w:rFonts w:ascii="Arial" w:hAnsi="Arial" w:cs="Arial"/>
          <w:color w:val="000000"/>
          <w:kern w:val="0"/>
        </w:rPr>
      </w:pPr>
    </w:p>
    <w:p w14:paraId="6B118D80" w14:textId="31560DB8" w:rsidR="002B4310" w:rsidRPr="00D36A0C" w:rsidRDefault="00D36A0C" w:rsidP="00D36A0C">
      <w:pPr>
        <w:spacing w:line="276" w:lineRule="auto"/>
        <w:rPr>
          <w:rFonts w:ascii="Arial" w:hAnsi="Arial" w:cs="Arial"/>
          <w:b/>
          <w:bCs/>
        </w:rPr>
      </w:pPr>
      <w:r>
        <w:rPr>
          <w:rFonts w:ascii="Arial" w:hAnsi="Arial" w:cs="Arial"/>
          <w:b/>
          <w:bCs/>
        </w:rPr>
        <w:t>Q2</w:t>
      </w:r>
      <w:r w:rsidR="00D74BAC">
        <w:rPr>
          <w:rFonts w:ascii="Arial" w:hAnsi="Arial" w:cs="Arial"/>
          <w:b/>
          <w:bCs/>
        </w:rPr>
        <w:t>7</w:t>
      </w:r>
      <w:r>
        <w:rPr>
          <w:rFonts w:ascii="Arial" w:hAnsi="Arial" w:cs="Arial"/>
          <w:b/>
          <w:bCs/>
        </w:rPr>
        <w:t xml:space="preserve">. </w:t>
      </w:r>
      <w:r w:rsidRPr="00D36A0C">
        <w:rPr>
          <w:rFonts w:ascii="Arial" w:hAnsi="Arial" w:cs="Arial"/>
          <w:b/>
          <w:bCs/>
        </w:rPr>
        <w:t>How much do you agree or disagree with assessing overcrowding using the bedroom standard rather than the Local Housing Allowance criteria?</w:t>
      </w:r>
    </w:p>
    <w:p w14:paraId="6306AA22" w14:textId="77777777" w:rsidR="00D36A0C" w:rsidRPr="00D36A0C" w:rsidRDefault="00D36A0C" w:rsidP="00D36A0C">
      <w:pPr>
        <w:rPr>
          <w:rFonts w:ascii="Arial" w:hAnsi="Arial" w:cs="Arial"/>
        </w:rPr>
      </w:pPr>
      <w:r w:rsidRPr="00D36A0C">
        <w:rPr>
          <w:rFonts w:ascii="Arial" w:hAnsi="Arial" w:cs="Arial"/>
          <w:i/>
          <w:iCs/>
        </w:rPr>
        <w:t xml:space="preserve">Please tick one option. </w:t>
      </w:r>
    </w:p>
    <w:tbl>
      <w:tblPr>
        <w:tblStyle w:val="TableGrid"/>
        <w:tblW w:w="8926" w:type="dxa"/>
        <w:tblLook w:val="04A0" w:firstRow="1" w:lastRow="0" w:firstColumn="1" w:lastColumn="0" w:noHBand="0" w:noVBand="1"/>
      </w:tblPr>
      <w:tblGrid>
        <w:gridCol w:w="1271"/>
        <w:gridCol w:w="7655"/>
      </w:tblGrid>
      <w:tr w:rsidR="00D36A0C" w:rsidRPr="0056071B" w14:paraId="0CF45616" w14:textId="77777777">
        <w:tc>
          <w:tcPr>
            <w:tcW w:w="1271" w:type="dxa"/>
          </w:tcPr>
          <w:p w14:paraId="11B9B71E" w14:textId="77777777" w:rsidR="00D36A0C" w:rsidRPr="0056071B" w:rsidRDefault="00D36A0C">
            <w:pPr>
              <w:rPr>
                <w:rFonts w:ascii="Arial" w:hAnsi="Arial" w:cs="Arial"/>
              </w:rPr>
            </w:pPr>
          </w:p>
        </w:tc>
        <w:tc>
          <w:tcPr>
            <w:tcW w:w="7655" w:type="dxa"/>
          </w:tcPr>
          <w:p w14:paraId="1CB2A86E" w14:textId="77777777" w:rsidR="00D36A0C" w:rsidRPr="0056071B" w:rsidRDefault="00D36A0C">
            <w:pPr>
              <w:rPr>
                <w:rFonts w:ascii="Arial" w:hAnsi="Arial" w:cs="Arial"/>
              </w:rPr>
            </w:pPr>
            <w:r>
              <w:rPr>
                <w:rFonts w:ascii="Arial" w:hAnsi="Arial" w:cs="Arial"/>
              </w:rPr>
              <w:t>Strongly agree</w:t>
            </w:r>
          </w:p>
        </w:tc>
      </w:tr>
      <w:tr w:rsidR="00D36A0C" w:rsidRPr="0056071B" w14:paraId="187DF3B9" w14:textId="77777777">
        <w:tc>
          <w:tcPr>
            <w:tcW w:w="1271" w:type="dxa"/>
          </w:tcPr>
          <w:p w14:paraId="14974078" w14:textId="77777777" w:rsidR="00D36A0C" w:rsidRPr="0056071B" w:rsidRDefault="00D36A0C">
            <w:pPr>
              <w:rPr>
                <w:rFonts w:ascii="Arial" w:hAnsi="Arial" w:cs="Arial"/>
              </w:rPr>
            </w:pPr>
          </w:p>
        </w:tc>
        <w:tc>
          <w:tcPr>
            <w:tcW w:w="7655" w:type="dxa"/>
          </w:tcPr>
          <w:p w14:paraId="0990F119" w14:textId="77777777" w:rsidR="00D36A0C" w:rsidRPr="0056071B" w:rsidRDefault="00D36A0C">
            <w:pPr>
              <w:rPr>
                <w:rFonts w:ascii="Arial" w:hAnsi="Arial" w:cs="Arial"/>
              </w:rPr>
            </w:pPr>
            <w:r>
              <w:rPr>
                <w:rFonts w:ascii="Arial" w:hAnsi="Arial" w:cs="Arial"/>
              </w:rPr>
              <w:t>Agree</w:t>
            </w:r>
          </w:p>
        </w:tc>
      </w:tr>
      <w:tr w:rsidR="00D36A0C" w:rsidRPr="0056071B" w14:paraId="0E0E715C" w14:textId="77777777">
        <w:tc>
          <w:tcPr>
            <w:tcW w:w="1271" w:type="dxa"/>
          </w:tcPr>
          <w:p w14:paraId="32FBB70E" w14:textId="77777777" w:rsidR="00D36A0C" w:rsidRPr="0056071B" w:rsidRDefault="00D36A0C">
            <w:pPr>
              <w:rPr>
                <w:rFonts w:ascii="Arial" w:hAnsi="Arial" w:cs="Arial"/>
              </w:rPr>
            </w:pPr>
          </w:p>
        </w:tc>
        <w:tc>
          <w:tcPr>
            <w:tcW w:w="7655" w:type="dxa"/>
          </w:tcPr>
          <w:p w14:paraId="7DAA6C6C" w14:textId="77777777" w:rsidR="00D36A0C" w:rsidRPr="0056071B" w:rsidRDefault="00D36A0C">
            <w:pPr>
              <w:rPr>
                <w:rFonts w:ascii="Arial" w:hAnsi="Arial" w:cs="Arial"/>
              </w:rPr>
            </w:pPr>
            <w:r>
              <w:rPr>
                <w:rFonts w:ascii="Arial" w:hAnsi="Arial" w:cs="Arial"/>
              </w:rPr>
              <w:t>Neither agree nor disagree</w:t>
            </w:r>
          </w:p>
        </w:tc>
      </w:tr>
      <w:tr w:rsidR="00D36A0C" w:rsidRPr="0056071B" w14:paraId="0ECE6897" w14:textId="77777777">
        <w:tc>
          <w:tcPr>
            <w:tcW w:w="1271" w:type="dxa"/>
          </w:tcPr>
          <w:p w14:paraId="5B1F8F4B" w14:textId="77777777" w:rsidR="00D36A0C" w:rsidRPr="0056071B" w:rsidRDefault="00D36A0C">
            <w:pPr>
              <w:rPr>
                <w:rFonts w:ascii="Arial" w:hAnsi="Arial" w:cs="Arial"/>
              </w:rPr>
            </w:pPr>
          </w:p>
        </w:tc>
        <w:tc>
          <w:tcPr>
            <w:tcW w:w="7655" w:type="dxa"/>
          </w:tcPr>
          <w:p w14:paraId="64C904EA" w14:textId="77777777" w:rsidR="00D36A0C" w:rsidRPr="0056071B" w:rsidRDefault="00D36A0C">
            <w:pPr>
              <w:rPr>
                <w:rFonts w:ascii="Arial" w:hAnsi="Arial" w:cs="Arial"/>
              </w:rPr>
            </w:pPr>
            <w:r>
              <w:rPr>
                <w:rFonts w:ascii="Arial" w:hAnsi="Arial" w:cs="Arial"/>
              </w:rPr>
              <w:t>Disagree</w:t>
            </w:r>
          </w:p>
        </w:tc>
      </w:tr>
      <w:tr w:rsidR="00D36A0C" w:rsidRPr="0056071B" w14:paraId="5FEA5832" w14:textId="77777777">
        <w:tc>
          <w:tcPr>
            <w:tcW w:w="1271" w:type="dxa"/>
          </w:tcPr>
          <w:p w14:paraId="1F8F2BB2" w14:textId="77777777" w:rsidR="00D36A0C" w:rsidRPr="0056071B" w:rsidRDefault="00D36A0C">
            <w:pPr>
              <w:rPr>
                <w:rFonts w:ascii="Arial" w:hAnsi="Arial" w:cs="Arial"/>
              </w:rPr>
            </w:pPr>
          </w:p>
        </w:tc>
        <w:tc>
          <w:tcPr>
            <w:tcW w:w="7655" w:type="dxa"/>
          </w:tcPr>
          <w:p w14:paraId="528C000A" w14:textId="77777777" w:rsidR="00D36A0C" w:rsidRPr="0056071B" w:rsidRDefault="00D36A0C">
            <w:pPr>
              <w:rPr>
                <w:rFonts w:ascii="Arial" w:hAnsi="Arial" w:cs="Arial"/>
              </w:rPr>
            </w:pPr>
            <w:r>
              <w:rPr>
                <w:rFonts w:ascii="Arial" w:hAnsi="Arial" w:cs="Arial"/>
              </w:rPr>
              <w:t>Strongly disagree</w:t>
            </w:r>
          </w:p>
        </w:tc>
      </w:tr>
      <w:tr w:rsidR="00D36A0C" w:rsidRPr="0056071B" w14:paraId="7E512F83" w14:textId="77777777">
        <w:tc>
          <w:tcPr>
            <w:tcW w:w="1271" w:type="dxa"/>
          </w:tcPr>
          <w:p w14:paraId="3C466AD4" w14:textId="77777777" w:rsidR="00D36A0C" w:rsidRPr="0056071B" w:rsidRDefault="00D36A0C">
            <w:pPr>
              <w:rPr>
                <w:rFonts w:ascii="Arial" w:hAnsi="Arial" w:cs="Arial"/>
              </w:rPr>
            </w:pPr>
          </w:p>
        </w:tc>
        <w:tc>
          <w:tcPr>
            <w:tcW w:w="7655" w:type="dxa"/>
          </w:tcPr>
          <w:p w14:paraId="747D19BC" w14:textId="77777777" w:rsidR="00D36A0C" w:rsidRPr="0056071B" w:rsidRDefault="00D36A0C">
            <w:pPr>
              <w:rPr>
                <w:rFonts w:ascii="Arial" w:hAnsi="Arial" w:cs="Arial"/>
              </w:rPr>
            </w:pPr>
            <w:r>
              <w:rPr>
                <w:rFonts w:ascii="Arial" w:hAnsi="Arial" w:cs="Arial"/>
              </w:rPr>
              <w:t>Don’t know</w:t>
            </w:r>
          </w:p>
        </w:tc>
      </w:tr>
    </w:tbl>
    <w:p w14:paraId="0B98BC4A" w14:textId="77777777" w:rsidR="00D36A0C" w:rsidRPr="00D36A0C" w:rsidRDefault="00D36A0C" w:rsidP="00D36A0C">
      <w:pPr>
        <w:spacing w:line="276" w:lineRule="auto"/>
        <w:rPr>
          <w:rFonts w:ascii="Arial" w:hAnsi="Arial" w:cs="Arial"/>
          <w:b/>
          <w:bCs/>
        </w:rPr>
      </w:pPr>
    </w:p>
    <w:p w14:paraId="3B146A1D" w14:textId="58876F87" w:rsidR="00044E0E" w:rsidRPr="0056071B" w:rsidRDefault="00044E0E" w:rsidP="00044E0E">
      <w:pPr>
        <w:spacing w:line="276" w:lineRule="auto"/>
        <w:rPr>
          <w:rFonts w:ascii="Arial" w:hAnsi="Arial" w:cs="Arial"/>
        </w:rPr>
      </w:pPr>
      <w:r w:rsidRPr="0056071B">
        <w:rPr>
          <w:rFonts w:ascii="Arial" w:hAnsi="Arial" w:cs="Arial"/>
          <w:b/>
          <w:bCs/>
        </w:rPr>
        <w:t>Q</w:t>
      </w:r>
      <w:r>
        <w:rPr>
          <w:rFonts w:ascii="Arial" w:hAnsi="Arial" w:cs="Arial"/>
          <w:b/>
          <w:bCs/>
        </w:rPr>
        <w:t>2</w:t>
      </w:r>
      <w:r w:rsidR="00D74BAC">
        <w:rPr>
          <w:rFonts w:ascii="Arial" w:hAnsi="Arial" w:cs="Arial"/>
          <w:b/>
          <w:bCs/>
        </w:rPr>
        <w:t>8</w:t>
      </w:r>
      <w:r w:rsidRPr="0056071B">
        <w:rPr>
          <w:rFonts w:ascii="Arial" w:hAnsi="Arial" w:cs="Arial"/>
          <w:b/>
          <w:bCs/>
        </w:rPr>
        <w:t>. If you disagree with specific parts of the proposed new assessment of overcrowding, please specify which parts you do not agree with and explain your reasons.</w:t>
      </w:r>
    </w:p>
    <w:p w14:paraId="1C2D9C33" w14:textId="6F0CF4A0" w:rsidR="00D36A0C" w:rsidRDefault="00EA2584" w:rsidP="00522590">
      <w:pPr>
        <w:pStyle w:val="paragraph"/>
        <w:spacing w:before="0" w:beforeAutospacing="0" w:after="0" w:afterAutospacing="0"/>
        <w:textAlignment w:val="baseline"/>
        <w:rPr>
          <w:rFonts w:ascii="Arial" w:hAnsi="Arial" w:cs="Arial"/>
          <w:b/>
          <w:bCs/>
        </w:rPr>
      </w:pPr>
      <w:r>
        <w:rPr>
          <w:rFonts w:ascii="Arial" w:hAnsi="Arial" w:cs="Arial"/>
          <w:b/>
          <w:bCs/>
          <w:noProof/>
        </w:rPr>
        <mc:AlternateContent>
          <mc:Choice Requires="wps">
            <w:drawing>
              <wp:anchor distT="0" distB="0" distL="114300" distR="114300" simplePos="0" relativeHeight="251658251" behindDoc="0" locked="0" layoutInCell="1" allowOverlap="1" wp14:anchorId="6158B6AF" wp14:editId="7190B63A">
                <wp:simplePos x="0" y="0"/>
                <wp:positionH relativeFrom="margin">
                  <wp:posOffset>-49266</wp:posOffset>
                </wp:positionH>
                <wp:positionV relativeFrom="paragraph">
                  <wp:posOffset>18091</wp:posOffset>
                </wp:positionV>
                <wp:extent cx="5761990" cy="1906438"/>
                <wp:effectExtent l="0" t="0" r="10160" b="17780"/>
                <wp:wrapNone/>
                <wp:docPr id="843236712" name="Rectangle 1"/>
                <wp:cNvGraphicFramePr/>
                <a:graphic xmlns:a="http://schemas.openxmlformats.org/drawingml/2006/main">
                  <a:graphicData uri="http://schemas.microsoft.com/office/word/2010/wordprocessingShape">
                    <wps:wsp>
                      <wps:cNvSpPr/>
                      <wps:spPr>
                        <a:xfrm>
                          <a:off x="0" y="0"/>
                          <a:ext cx="5761990" cy="1906438"/>
                        </a:xfrm>
                        <a:prstGeom prst="rect">
                          <a:avLst/>
                        </a:prstGeom>
                        <a:solidFill>
                          <a:sysClr val="window" lastClr="FFFFFF"/>
                        </a:solidFill>
                        <a:ln w="12700" cap="flat" cmpd="sng" algn="ctr">
                          <a:solidFill>
                            <a:srgbClr val="156082">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rect w14:anchorId="699FEAF6" id="Rectangle 1" o:spid="_x0000_s1026" style="position:absolute;margin-left:-3.9pt;margin-top:1.4pt;width:453.7pt;height:150.1pt;z-index:2516582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" fillcolor="window" strokecolor="#042433" strokeweight="1pt">
                <w10:wrap anchorx="margin"/>
              </v:rect>
            </w:pict>
          </mc:Fallback>
        </mc:AlternateContent>
      </w:r>
    </w:p>
    <w:p w14:paraId="1CCE19E2" w14:textId="77777777" w:rsidR="00D36A0C" w:rsidRDefault="00D36A0C" w:rsidP="00522590">
      <w:pPr>
        <w:pStyle w:val="paragraph"/>
        <w:spacing w:before="0" w:beforeAutospacing="0" w:after="0" w:afterAutospacing="0"/>
        <w:ind w:left="360"/>
        <w:textAlignment w:val="baseline"/>
        <w:rPr>
          <w:rFonts w:ascii="Arial" w:hAnsi="Arial" w:cs="Arial"/>
          <w:b/>
          <w:bCs/>
        </w:rPr>
      </w:pPr>
    </w:p>
    <w:p w14:paraId="354ABCF9" w14:textId="0191D8A8" w:rsidR="002B4310" w:rsidRPr="0056071B" w:rsidRDefault="002B4310" w:rsidP="002B4310">
      <w:pPr>
        <w:pStyle w:val="ListParagraph"/>
        <w:spacing w:line="276" w:lineRule="auto"/>
        <w:rPr>
          <w:rFonts w:ascii="Arial" w:hAnsi="Arial" w:cs="Arial"/>
          <w:b/>
          <w:bCs/>
        </w:rPr>
      </w:pPr>
    </w:p>
    <w:p w14:paraId="59DD374D" w14:textId="310FF68F" w:rsidR="00522590" w:rsidRDefault="00522590" w:rsidP="00A30719">
      <w:pPr>
        <w:spacing w:line="276" w:lineRule="auto"/>
        <w:rPr>
          <w:rFonts w:ascii="Arial" w:hAnsi="Arial" w:cs="Arial"/>
          <w:b/>
          <w:bCs/>
        </w:rPr>
      </w:pPr>
    </w:p>
    <w:p w14:paraId="15C69010" w14:textId="77777777" w:rsidR="00522590" w:rsidRDefault="00522590" w:rsidP="00A30719">
      <w:pPr>
        <w:spacing w:line="276" w:lineRule="auto"/>
        <w:rPr>
          <w:rFonts w:ascii="Arial" w:hAnsi="Arial" w:cs="Arial"/>
          <w:b/>
          <w:bCs/>
        </w:rPr>
      </w:pPr>
    </w:p>
    <w:p w14:paraId="39EEA443" w14:textId="7C7D8B8B" w:rsidR="00A628E4" w:rsidRPr="00954E10" w:rsidRDefault="0087227D" w:rsidP="00954E10">
      <w:pPr>
        <w:pStyle w:val="Heading3"/>
        <w:rPr>
          <w:rFonts w:ascii="Arial" w:hAnsi="Arial" w:cs="Arial"/>
          <w:b/>
          <w:bCs/>
        </w:rPr>
      </w:pPr>
      <w:r w:rsidRPr="00954E10">
        <w:rPr>
          <w:rFonts w:ascii="Arial" w:hAnsi="Arial" w:cs="Arial"/>
          <w:b/>
          <w:bCs/>
        </w:rPr>
        <w:lastRenderedPageBreak/>
        <w:t>Direct Lets</w:t>
      </w:r>
    </w:p>
    <w:p w14:paraId="1D5C8C32" w14:textId="77777777" w:rsidR="00C131B4" w:rsidRPr="0056071B" w:rsidRDefault="00C131B4" w:rsidP="00815364">
      <w:pPr>
        <w:pStyle w:val="paragraph"/>
        <w:spacing w:before="0" w:beforeAutospacing="0" w:after="0" w:afterAutospacing="0"/>
        <w:ind w:firstLine="70"/>
        <w:textAlignment w:val="baseline"/>
        <w:rPr>
          <w:rFonts w:ascii="Arial" w:hAnsi="Arial" w:cs="Arial"/>
        </w:rPr>
      </w:pPr>
    </w:p>
    <w:p w14:paraId="4692FEE7" w14:textId="20BDF8C3" w:rsidR="00977468" w:rsidRPr="0056071B" w:rsidRDefault="00C131B4" w:rsidP="007014EA">
      <w:pPr>
        <w:pStyle w:val="paragraph"/>
        <w:spacing w:before="0" w:beforeAutospacing="0" w:after="0" w:afterAutospacing="0"/>
        <w:textAlignment w:val="baseline"/>
        <w:rPr>
          <w:rFonts w:ascii="Arial" w:hAnsi="Arial" w:cs="Arial"/>
        </w:rPr>
      </w:pPr>
      <w:r w:rsidRPr="0056071B">
        <w:rPr>
          <w:rFonts w:ascii="Arial" w:hAnsi="Arial" w:cs="Arial"/>
        </w:rPr>
        <w:t xml:space="preserve">Dorset Council </w:t>
      </w:r>
      <w:r w:rsidR="00046362" w:rsidRPr="0056071B">
        <w:rPr>
          <w:rFonts w:ascii="Arial" w:hAnsi="Arial" w:cs="Arial"/>
        </w:rPr>
        <w:t>is committed to housing homeless households</w:t>
      </w:r>
      <w:r w:rsidR="00781469">
        <w:rPr>
          <w:rFonts w:ascii="Arial" w:hAnsi="Arial" w:cs="Arial"/>
        </w:rPr>
        <w:t>. C</w:t>
      </w:r>
      <w:r w:rsidR="00046362" w:rsidRPr="0056071B">
        <w:rPr>
          <w:rFonts w:ascii="Arial" w:hAnsi="Arial" w:cs="Arial"/>
        </w:rPr>
        <w:t>urrently, we use direct lets for applicants in Band A who have an accepted main homelessness duty</w:t>
      </w:r>
      <w:r w:rsidR="007710A8" w:rsidRPr="0056071B">
        <w:rPr>
          <w:rFonts w:ascii="Arial" w:hAnsi="Arial" w:cs="Arial"/>
        </w:rPr>
        <w:t xml:space="preserve"> and are living in t</w:t>
      </w:r>
      <w:r w:rsidR="00B34FD4" w:rsidRPr="0056071B">
        <w:rPr>
          <w:rFonts w:ascii="Arial" w:hAnsi="Arial" w:cs="Arial"/>
        </w:rPr>
        <w:t>emporary accommodation</w:t>
      </w:r>
      <w:r w:rsidR="00977468" w:rsidRPr="0056071B">
        <w:rPr>
          <w:rFonts w:ascii="Arial" w:hAnsi="Arial" w:cs="Arial"/>
        </w:rPr>
        <w:t xml:space="preserve"> provided by Dorset Council</w:t>
      </w:r>
      <w:r w:rsidR="00B34FD4" w:rsidRPr="0056071B">
        <w:rPr>
          <w:rFonts w:ascii="Arial" w:hAnsi="Arial" w:cs="Arial"/>
        </w:rPr>
        <w:t xml:space="preserve">.  </w:t>
      </w:r>
      <w:r w:rsidR="001F7E39" w:rsidRPr="0056071B">
        <w:rPr>
          <w:rFonts w:ascii="Arial" w:hAnsi="Arial" w:cs="Arial"/>
        </w:rPr>
        <w:t>The</w:t>
      </w:r>
      <w:r w:rsidR="007710A8" w:rsidRPr="0056071B">
        <w:rPr>
          <w:rFonts w:ascii="Arial" w:hAnsi="Arial" w:cs="Arial"/>
        </w:rPr>
        <w:t xml:space="preserve">se applicants </w:t>
      </w:r>
      <w:r w:rsidR="001F7E39" w:rsidRPr="0056071B">
        <w:rPr>
          <w:rFonts w:ascii="Arial" w:hAnsi="Arial" w:cs="Arial"/>
        </w:rPr>
        <w:t xml:space="preserve">will </w:t>
      </w:r>
      <w:r w:rsidR="007710A8" w:rsidRPr="0056071B">
        <w:rPr>
          <w:rFonts w:ascii="Arial" w:hAnsi="Arial" w:cs="Arial"/>
        </w:rPr>
        <w:t xml:space="preserve">receive one </w:t>
      </w:r>
      <w:r w:rsidR="001F7E39" w:rsidRPr="0056071B">
        <w:rPr>
          <w:rFonts w:ascii="Arial" w:hAnsi="Arial" w:cs="Arial"/>
        </w:rPr>
        <w:t>reasonable offer of accommodation</w:t>
      </w:r>
      <w:r w:rsidR="007710A8" w:rsidRPr="0056071B">
        <w:rPr>
          <w:rFonts w:ascii="Arial" w:hAnsi="Arial" w:cs="Arial"/>
        </w:rPr>
        <w:t>.</w:t>
      </w:r>
      <w:r w:rsidR="00901451" w:rsidRPr="0056071B">
        <w:rPr>
          <w:rFonts w:ascii="Arial" w:hAnsi="Arial" w:cs="Arial"/>
        </w:rPr>
        <w:t xml:space="preserve">  This is done through an auto-bid facility.</w:t>
      </w:r>
    </w:p>
    <w:p w14:paraId="79323F70" w14:textId="77777777" w:rsidR="00977468" w:rsidRPr="0056071B" w:rsidRDefault="00977468" w:rsidP="007014EA">
      <w:pPr>
        <w:pStyle w:val="paragraph"/>
        <w:spacing w:before="0" w:beforeAutospacing="0" w:after="0" w:afterAutospacing="0"/>
        <w:textAlignment w:val="baseline"/>
        <w:rPr>
          <w:rFonts w:ascii="Arial" w:hAnsi="Arial" w:cs="Arial"/>
        </w:rPr>
      </w:pPr>
    </w:p>
    <w:p w14:paraId="7D95A916" w14:textId="1528FECD" w:rsidR="00AA286C" w:rsidRPr="0056071B" w:rsidRDefault="00A077B9" w:rsidP="007014EA">
      <w:pPr>
        <w:pStyle w:val="paragraph"/>
        <w:spacing w:before="0" w:beforeAutospacing="0" w:after="0" w:afterAutospacing="0"/>
        <w:textAlignment w:val="baseline"/>
        <w:rPr>
          <w:rFonts w:ascii="Arial" w:hAnsi="Arial" w:cs="Arial"/>
        </w:rPr>
      </w:pPr>
      <w:r w:rsidRPr="0056071B">
        <w:rPr>
          <w:rFonts w:ascii="Arial" w:hAnsi="Arial" w:cs="Arial"/>
        </w:rPr>
        <w:t xml:space="preserve">Additionally, </w:t>
      </w:r>
      <w:r w:rsidR="003E44A3" w:rsidRPr="0056071B">
        <w:rPr>
          <w:rFonts w:ascii="Arial" w:hAnsi="Arial" w:cs="Arial"/>
        </w:rPr>
        <w:t xml:space="preserve">Dorset Council </w:t>
      </w:r>
      <w:r w:rsidR="00C131B4" w:rsidRPr="0056071B">
        <w:rPr>
          <w:rFonts w:ascii="Arial" w:hAnsi="Arial" w:cs="Arial"/>
        </w:rPr>
        <w:t xml:space="preserve">proposes to </w:t>
      </w:r>
      <w:r w:rsidR="007710A8" w:rsidRPr="0056071B">
        <w:rPr>
          <w:rFonts w:ascii="Arial" w:hAnsi="Arial" w:cs="Arial"/>
        </w:rPr>
        <w:t xml:space="preserve">extend </w:t>
      </w:r>
      <w:r w:rsidR="00C131B4" w:rsidRPr="0056071B">
        <w:rPr>
          <w:rFonts w:ascii="Arial" w:hAnsi="Arial" w:cs="Arial"/>
        </w:rPr>
        <w:t>direct let</w:t>
      </w:r>
      <w:r w:rsidR="007710A8" w:rsidRPr="0056071B">
        <w:rPr>
          <w:rFonts w:ascii="Arial" w:hAnsi="Arial" w:cs="Arial"/>
        </w:rPr>
        <w:t>s</w:t>
      </w:r>
      <w:r w:rsidR="00C131B4" w:rsidRPr="0056071B">
        <w:rPr>
          <w:rFonts w:ascii="Arial" w:hAnsi="Arial" w:cs="Arial"/>
        </w:rPr>
        <w:t xml:space="preserve"> to </w:t>
      </w:r>
      <w:r w:rsidR="003E44A3" w:rsidRPr="0056071B">
        <w:rPr>
          <w:rFonts w:ascii="Arial" w:hAnsi="Arial" w:cs="Arial"/>
        </w:rPr>
        <w:t xml:space="preserve">those </w:t>
      </w:r>
      <w:r w:rsidR="00977468" w:rsidRPr="0056071B">
        <w:rPr>
          <w:rFonts w:ascii="Arial" w:hAnsi="Arial" w:cs="Arial"/>
        </w:rPr>
        <w:t>with an</w:t>
      </w:r>
      <w:r w:rsidR="003E44A3" w:rsidRPr="0056071B">
        <w:rPr>
          <w:rFonts w:ascii="Arial" w:hAnsi="Arial" w:cs="Arial"/>
        </w:rPr>
        <w:t xml:space="preserve"> accepted relief duty</w:t>
      </w:r>
      <w:r w:rsidR="007710A8" w:rsidRPr="0056071B">
        <w:rPr>
          <w:rFonts w:ascii="Arial" w:hAnsi="Arial" w:cs="Arial"/>
        </w:rPr>
        <w:t xml:space="preserve"> who are also</w:t>
      </w:r>
      <w:r w:rsidR="003E44A3" w:rsidRPr="0056071B">
        <w:rPr>
          <w:rFonts w:ascii="Arial" w:hAnsi="Arial" w:cs="Arial"/>
        </w:rPr>
        <w:t xml:space="preserve"> </w:t>
      </w:r>
      <w:r w:rsidR="00961338" w:rsidRPr="0056071B">
        <w:rPr>
          <w:rFonts w:ascii="Arial" w:hAnsi="Arial" w:cs="Arial"/>
        </w:rPr>
        <w:t>residing in temporary accommodation provide</w:t>
      </w:r>
      <w:r w:rsidRPr="0056071B">
        <w:rPr>
          <w:rFonts w:ascii="Arial" w:hAnsi="Arial" w:cs="Arial"/>
        </w:rPr>
        <w:t>d</w:t>
      </w:r>
      <w:r w:rsidR="00961338" w:rsidRPr="0056071B">
        <w:rPr>
          <w:rFonts w:ascii="Arial" w:hAnsi="Arial" w:cs="Arial"/>
        </w:rPr>
        <w:t xml:space="preserve"> by Dorset Council.  The direct let will </w:t>
      </w:r>
      <w:r w:rsidR="00EA2584">
        <w:rPr>
          <w:rFonts w:ascii="Arial" w:hAnsi="Arial" w:cs="Arial"/>
        </w:rPr>
        <w:t xml:space="preserve">also </w:t>
      </w:r>
      <w:r w:rsidR="00961338" w:rsidRPr="0056071B">
        <w:rPr>
          <w:rFonts w:ascii="Arial" w:hAnsi="Arial" w:cs="Arial"/>
        </w:rPr>
        <w:t xml:space="preserve">be </w:t>
      </w:r>
      <w:r w:rsidR="002679E9" w:rsidRPr="0056071B">
        <w:rPr>
          <w:rFonts w:ascii="Arial" w:hAnsi="Arial" w:cs="Arial"/>
        </w:rPr>
        <w:t xml:space="preserve">achieved through </w:t>
      </w:r>
      <w:r w:rsidR="00B150F6" w:rsidRPr="0056071B">
        <w:rPr>
          <w:rFonts w:ascii="Arial" w:hAnsi="Arial" w:cs="Arial"/>
        </w:rPr>
        <w:t>the auto</w:t>
      </w:r>
      <w:r w:rsidR="00901451" w:rsidRPr="0056071B">
        <w:rPr>
          <w:rFonts w:ascii="Arial" w:hAnsi="Arial" w:cs="Arial"/>
        </w:rPr>
        <w:t>-</w:t>
      </w:r>
      <w:r w:rsidR="00B150F6" w:rsidRPr="0056071B">
        <w:rPr>
          <w:rFonts w:ascii="Arial" w:hAnsi="Arial" w:cs="Arial"/>
        </w:rPr>
        <w:t>bid facility</w:t>
      </w:r>
      <w:r w:rsidR="00E3397F" w:rsidRPr="0056071B">
        <w:rPr>
          <w:rFonts w:ascii="Arial" w:hAnsi="Arial" w:cs="Arial"/>
        </w:rPr>
        <w:t xml:space="preserve">.  </w:t>
      </w:r>
    </w:p>
    <w:p w14:paraId="5A5F4D09" w14:textId="77777777" w:rsidR="00046362" w:rsidRPr="0056071B" w:rsidRDefault="00046362" w:rsidP="007014EA">
      <w:pPr>
        <w:pStyle w:val="paragraph"/>
        <w:spacing w:before="0" w:beforeAutospacing="0" w:after="0" w:afterAutospacing="0"/>
        <w:textAlignment w:val="baseline"/>
        <w:rPr>
          <w:rFonts w:ascii="Arial" w:hAnsi="Arial" w:cs="Arial"/>
        </w:rPr>
      </w:pPr>
    </w:p>
    <w:p w14:paraId="0FE8B0EF" w14:textId="0E30B4D3" w:rsidR="00FE3105" w:rsidRPr="0056071B" w:rsidRDefault="00325B69" w:rsidP="007014EA">
      <w:pPr>
        <w:pStyle w:val="paragraph"/>
        <w:spacing w:before="0" w:beforeAutospacing="0" w:after="0" w:afterAutospacing="0"/>
        <w:textAlignment w:val="baseline"/>
        <w:rPr>
          <w:rFonts w:ascii="Arial" w:hAnsi="Arial" w:cs="Arial"/>
        </w:rPr>
      </w:pPr>
      <w:r w:rsidRPr="0056071B">
        <w:rPr>
          <w:rFonts w:ascii="Arial" w:hAnsi="Arial" w:cs="Arial"/>
        </w:rPr>
        <w:t>This change aims</w:t>
      </w:r>
      <w:r w:rsidR="00FE3105" w:rsidRPr="0056071B">
        <w:rPr>
          <w:rFonts w:ascii="Arial" w:hAnsi="Arial" w:cs="Arial"/>
        </w:rPr>
        <w:t xml:space="preserve"> to</w:t>
      </w:r>
      <w:r w:rsidR="000F0C48" w:rsidRPr="0056071B">
        <w:rPr>
          <w:rFonts w:ascii="Arial" w:hAnsi="Arial" w:cs="Arial"/>
        </w:rPr>
        <w:t>:</w:t>
      </w:r>
    </w:p>
    <w:p w14:paraId="0B99F0D0" w14:textId="77777777" w:rsidR="00AA286C" w:rsidRPr="0056071B" w:rsidRDefault="00AA286C" w:rsidP="007014EA">
      <w:pPr>
        <w:pStyle w:val="paragraph"/>
        <w:spacing w:before="0" w:beforeAutospacing="0" w:after="0" w:afterAutospacing="0"/>
        <w:textAlignment w:val="baseline"/>
        <w:rPr>
          <w:rFonts w:ascii="Arial" w:hAnsi="Arial" w:cs="Arial"/>
        </w:rPr>
      </w:pPr>
    </w:p>
    <w:p w14:paraId="48EB1AA8" w14:textId="46508965" w:rsidR="009562C9" w:rsidRPr="0056071B" w:rsidRDefault="00DF30B6" w:rsidP="00391CAD">
      <w:pPr>
        <w:pStyle w:val="paragraph"/>
        <w:numPr>
          <w:ilvl w:val="0"/>
          <w:numId w:val="21"/>
        </w:numPr>
        <w:spacing w:before="0" w:beforeAutospacing="0" w:after="0" w:afterAutospacing="0"/>
        <w:textAlignment w:val="baseline"/>
        <w:rPr>
          <w:rFonts w:ascii="Arial" w:hAnsi="Arial" w:cs="Arial"/>
        </w:rPr>
      </w:pPr>
      <w:r>
        <w:rPr>
          <w:rFonts w:ascii="Arial" w:hAnsi="Arial" w:cs="Arial"/>
        </w:rPr>
        <w:t>r</w:t>
      </w:r>
      <w:r w:rsidR="009562C9" w:rsidRPr="0056071B">
        <w:rPr>
          <w:rFonts w:ascii="Arial" w:hAnsi="Arial" w:cs="Arial"/>
        </w:rPr>
        <w:t xml:space="preserve">educe the cost of temporary accommodation including expensive </w:t>
      </w:r>
      <w:r w:rsidR="00A37E0D" w:rsidRPr="0056071B">
        <w:rPr>
          <w:rFonts w:ascii="Arial" w:hAnsi="Arial" w:cs="Arial"/>
        </w:rPr>
        <w:t>bed and breakf</w:t>
      </w:r>
      <w:r w:rsidR="00836944" w:rsidRPr="0056071B">
        <w:rPr>
          <w:rFonts w:ascii="Arial" w:hAnsi="Arial" w:cs="Arial"/>
        </w:rPr>
        <w:t>ast</w:t>
      </w:r>
      <w:r w:rsidR="005F5B49" w:rsidRPr="0056071B">
        <w:rPr>
          <w:rFonts w:ascii="Arial" w:hAnsi="Arial" w:cs="Arial"/>
        </w:rPr>
        <w:t xml:space="preserve"> or hotels</w:t>
      </w:r>
    </w:p>
    <w:p w14:paraId="0F474332" w14:textId="00A3C0E2" w:rsidR="0072312F" w:rsidRPr="0056071B" w:rsidRDefault="001A6766" w:rsidP="00391CAD">
      <w:pPr>
        <w:pStyle w:val="paragraph"/>
        <w:numPr>
          <w:ilvl w:val="0"/>
          <w:numId w:val="21"/>
        </w:numPr>
        <w:spacing w:before="0" w:beforeAutospacing="0" w:after="0" w:afterAutospacing="0"/>
        <w:textAlignment w:val="baseline"/>
        <w:rPr>
          <w:rFonts w:ascii="Arial" w:hAnsi="Arial" w:cs="Arial"/>
        </w:rPr>
      </w:pPr>
      <w:r>
        <w:rPr>
          <w:rFonts w:ascii="Arial" w:hAnsi="Arial" w:cs="Arial"/>
        </w:rPr>
        <w:t>f</w:t>
      </w:r>
      <w:r w:rsidR="00056961" w:rsidRPr="0056071B">
        <w:rPr>
          <w:rFonts w:ascii="Arial" w:hAnsi="Arial" w:cs="Arial"/>
        </w:rPr>
        <w:t>ulfil</w:t>
      </w:r>
      <w:r w:rsidR="0072312F" w:rsidRPr="0056071B">
        <w:rPr>
          <w:rFonts w:ascii="Arial" w:hAnsi="Arial" w:cs="Arial"/>
        </w:rPr>
        <w:t xml:space="preserve"> legal obligations</w:t>
      </w:r>
      <w:r w:rsidR="00E73FCD">
        <w:rPr>
          <w:rFonts w:ascii="Arial" w:hAnsi="Arial" w:cs="Arial"/>
        </w:rPr>
        <w:t>.</w:t>
      </w:r>
      <w:r w:rsidR="00966814" w:rsidRPr="0056071B">
        <w:rPr>
          <w:rFonts w:ascii="Arial" w:hAnsi="Arial" w:cs="Arial"/>
        </w:rPr>
        <w:t xml:space="preserve"> </w:t>
      </w:r>
      <w:r w:rsidR="00E73FCD">
        <w:rPr>
          <w:rFonts w:ascii="Arial" w:hAnsi="Arial" w:cs="Arial"/>
        </w:rPr>
        <w:t>W</w:t>
      </w:r>
      <w:r w:rsidR="00966814" w:rsidRPr="0056071B">
        <w:rPr>
          <w:rFonts w:ascii="Arial" w:hAnsi="Arial" w:cs="Arial"/>
        </w:rPr>
        <w:t>e have a duty to secure suitable housing for homeless households</w:t>
      </w:r>
    </w:p>
    <w:p w14:paraId="50B2AD8B" w14:textId="1AB3BF36" w:rsidR="00130691" w:rsidRPr="0056071B" w:rsidRDefault="001A6766" w:rsidP="00391CAD">
      <w:pPr>
        <w:pStyle w:val="paragraph"/>
        <w:numPr>
          <w:ilvl w:val="0"/>
          <w:numId w:val="21"/>
        </w:numPr>
        <w:spacing w:before="0" w:beforeAutospacing="0" w:after="0" w:afterAutospacing="0"/>
        <w:textAlignment w:val="baseline"/>
        <w:rPr>
          <w:rFonts w:ascii="Arial" w:hAnsi="Arial" w:cs="Arial"/>
        </w:rPr>
      </w:pPr>
      <w:r>
        <w:rPr>
          <w:rFonts w:ascii="Arial" w:hAnsi="Arial" w:cs="Arial"/>
        </w:rPr>
        <w:t>i</w:t>
      </w:r>
      <w:r w:rsidR="00130691" w:rsidRPr="0056071B">
        <w:rPr>
          <w:rFonts w:ascii="Arial" w:hAnsi="Arial" w:cs="Arial"/>
        </w:rPr>
        <w:t>mproved health and wellbeing for the household</w:t>
      </w:r>
      <w:r w:rsidR="00DD7369" w:rsidRPr="0056071B">
        <w:rPr>
          <w:rFonts w:ascii="Arial" w:hAnsi="Arial" w:cs="Arial"/>
        </w:rPr>
        <w:t xml:space="preserve"> by providing stable accommodat</w:t>
      </w:r>
      <w:r w:rsidR="00C034E2" w:rsidRPr="0056071B">
        <w:rPr>
          <w:rFonts w:ascii="Arial" w:hAnsi="Arial" w:cs="Arial"/>
        </w:rPr>
        <w:t>ion can lead to better health outcomes</w:t>
      </w:r>
      <w:r w:rsidR="00E06E01" w:rsidRPr="0056071B">
        <w:rPr>
          <w:rFonts w:ascii="Arial" w:hAnsi="Arial" w:cs="Arial"/>
        </w:rPr>
        <w:t>, potentially reducing healthcare costs</w:t>
      </w:r>
    </w:p>
    <w:p w14:paraId="58A0AA01" w14:textId="77777777" w:rsidR="000F0C48" w:rsidRPr="0056071B" w:rsidRDefault="000F0C48" w:rsidP="00815364">
      <w:pPr>
        <w:pStyle w:val="paragraph"/>
        <w:spacing w:before="0" w:beforeAutospacing="0" w:after="0" w:afterAutospacing="0"/>
        <w:ind w:firstLine="70"/>
        <w:textAlignment w:val="baseline"/>
        <w:rPr>
          <w:rFonts w:ascii="Arial" w:hAnsi="Arial" w:cs="Arial"/>
          <w:color w:val="FF0000"/>
        </w:rPr>
      </w:pPr>
    </w:p>
    <w:p w14:paraId="68FEB955" w14:textId="77777777" w:rsidR="000F0C48" w:rsidRPr="0056071B" w:rsidRDefault="000F0C48" w:rsidP="00815364">
      <w:pPr>
        <w:pStyle w:val="paragraph"/>
        <w:spacing w:before="0" w:beforeAutospacing="0" w:after="0" w:afterAutospacing="0"/>
        <w:ind w:firstLine="70"/>
        <w:textAlignment w:val="baseline"/>
        <w:rPr>
          <w:rFonts w:ascii="Arial" w:hAnsi="Arial" w:cs="Arial"/>
          <w:color w:val="FF0000"/>
        </w:rPr>
      </w:pPr>
    </w:p>
    <w:p w14:paraId="729C3AFF" w14:textId="2675ACA3" w:rsidR="00AA286C" w:rsidRPr="0056071B" w:rsidRDefault="00AA286C" w:rsidP="00AA286C">
      <w:pPr>
        <w:spacing w:line="276" w:lineRule="auto"/>
        <w:rPr>
          <w:rFonts w:ascii="Arial" w:hAnsi="Arial" w:cs="Arial"/>
        </w:rPr>
      </w:pPr>
      <w:r w:rsidRPr="0056071B">
        <w:rPr>
          <w:rFonts w:ascii="Arial" w:hAnsi="Arial" w:cs="Arial"/>
          <w:b/>
          <w:bCs/>
        </w:rPr>
        <w:t>Q</w:t>
      </w:r>
      <w:r w:rsidR="007333B5">
        <w:rPr>
          <w:rFonts w:ascii="Arial" w:hAnsi="Arial" w:cs="Arial"/>
          <w:b/>
          <w:bCs/>
        </w:rPr>
        <w:t>2</w:t>
      </w:r>
      <w:r w:rsidR="00D74BAC">
        <w:rPr>
          <w:rFonts w:ascii="Arial" w:hAnsi="Arial" w:cs="Arial"/>
          <w:b/>
          <w:bCs/>
        </w:rPr>
        <w:t>9</w:t>
      </w:r>
      <w:r w:rsidRPr="0056071B">
        <w:rPr>
          <w:rFonts w:ascii="Arial" w:hAnsi="Arial" w:cs="Arial"/>
          <w:b/>
          <w:bCs/>
        </w:rPr>
        <w:t xml:space="preserve">. </w:t>
      </w:r>
      <w:r w:rsidR="007333B5" w:rsidRPr="007333B5">
        <w:rPr>
          <w:rFonts w:ascii="Arial" w:hAnsi="Arial" w:cs="Arial"/>
          <w:b/>
          <w:bCs/>
        </w:rPr>
        <w:t>How much do you agree or disagree with direct lets for homeless households?</w:t>
      </w:r>
    </w:p>
    <w:p w14:paraId="33812020" w14:textId="77777777" w:rsidR="007333B5" w:rsidRPr="00D36A0C" w:rsidRDefault="007333B5" w:rsidP="007333B5">
      <w:pPr>
        <w:rPr>
          <w:rFonts w:ascii="Arial" w:hAnsi="Arial" w:cs="Arial"/>
        </w:rPr>
      </w:pPr>
      <w:r w:rsidRPr="00D36A0C">
        <w:rPr>
          <w:rFonts w:ascii="Arial" w:hAnsi="Arial" w:cs="Arial"/>
          <w:i/>
          <w:iCs/>
        </w:rPr>
        <w:t xml:space="preserve">Please tick one option. </w:t>
      </w:r>
    </w:p>
    <w:tbl>
      <w:tblPr>
        <w:tblStyle w:val="TableGrid"/>
        <w:tblW w:w="8926" w:type="dxa"/>
        <w:tblLook w:val="04A0" w:firstRow="1" w:lastRow="0" w:firstColumn="1" w:lastColumn="0" w:noHBand="0" w:noVBand="1"/>
      </w:tblPr>
      <w:tblGrid>
        <w:gridCol w:w="1271"/>
        <w:gridCol w:w="7655"/>
      </w:tblGrid>
      <w:tr w:rsidR="007333B5" w:rsidRPr="0056071B" w14:paraId="0FF6EA4C" w14:textId="77777777">
        <w:tc>
          <w:tcPr>
            <w:tcW w:w="1271" w:type="dxa"/>
          </w:tcPr>
          <w:p w14:paraId="7BBA33B4" w14:textId="77777777" w:rsidR="007333B5" w:rsidRPr="0056071B" w:rsidRDefault="007333B5">
            <w:pPr>
              <w:rPr>
                <w:rFonts w:ascii="Arial" w:hAnsi="Arial" w:cs="Arial"/>
              </w:rPr>
            </w:pPr>
          </w:p>
        </w:tc>
        <w:tc>
          <w:tcPr>
            <w:tcW w:w="7655" w:type="dxa"/>
          </w:tcPr>
          <w:p w14:paraId="315E768E" w14:textId="77777777" w:rsidR="007333B5" w:rsidRPr="0056071B" w:rsidRDefault="007333B5">
            <w:pPr>
              <w:rPr>
                <w:rFonts w:ascii="Arial" w:hAnsi="Arial" w:cs="Arial"/>
              </w:rPr>
            </w:pPr>
            <w:r>
              <w:rPr>
                <w:rFonts w:ascii="Arial" w:hAnsi="Arial" w:cs="Arial"/>
              </w:rPr>
              <w:t>Strongly agree</w:t>
            </w:r>
          </w:p>
        </w:tc>
      </w:tr>
      <w:tr w:rsidR="007333B5" w:rsidRPr="0056071B" w14:paraId="1E54078D" w14:textId="77777777">
        <w:tc>
          <w:tcPr>
            <w:tcW w:w="1271" w:type="dxa"/>
          </w:tcPr>
          <w:p w14:paraId="0E872EBE" w14:textId="77777777" w:rsidR="007333B5" w:rsidRPr="0056071B" w:rsidRDefault="007333B5">
            <w:pPr>
              <w:rPr>
                <w:rFonts w:ascii="Arial" w:hAnsi="Arial" w:cs="Arial"/>
              </w:rPr>
            </w:pPr>
          </w:p>
        </w:tc>
        <w:tc>
          <w:tcPr>
            <w:tcW w:w="7655" w:type="dxa"/>
          </w:tcPr>
          <w:p w14:paraId="7318ED49" w14:textId="77777777" w:rsidR="007333B5" w:rsidRPr="0056071B" w:rsidRDefault="007333B5">
            <w:pPr>
              <w:rPr>
                <w:rFonts w:ascii="Arial" w:hAnsi="Arial" w:cs="Arial"/>
              </w:rPr>
            </w:pPr>
            <w:r>
              <w:rPr>
                <w:rFonts w:ascii="Arial" w:hAnsi="Arial" w:cs="Arial"/>
              </w:rPr>
              <w:t>Agree</w:t>
            </w:r>
          </w:p>
        </w:tc>
      </w:tr>
      <w:tr w:rsidR="007333B5" w:rsidRPr="0056071B" w14:paraId="41CCB21D" w14:textId="77777777">
        <w:tc>
          <w:tcPr>
            <w:tcW w:w="1271" w:type="dxa"/>
          </w:tcPr>
          <w:p w14:paraId="18B273C8" w14:textId="77777777" w:rsidR="007333B5" w:rsidRPr="0056071B" w:rsidRDefault="007333B5">
            <w:pPr>
              <w:rPr>
                <w:rFonts w:ascii="Arial" w:hAnsi="Arial" w:cs="Arial"/>
              </w:rPr>
            </w:pPr>
          </w:p>
        </w:tc>
        <w:tc>
          <w:tcPr>
            <w:tcW w:w="7655" w:type="dxa"/>
          </w:tcPr>
          <w:p w14:paraId="1110850B" w14:textId="77777777" w:rsidR="007333B5" w:rsidRPr="0056071B" w:rsidRDefault="007333B5">
            <w:pPr>
              <w:rPr>
                <w:rFonts w:ascii="Arial" w:hAnsi="Arial" w:cs="Arial"/>
              </w:rPr>
            </w:pPr>
            <w:r>
              <w:rPr>
                <w:rFonts w:ascii="Arial" w:hAnsi="Arial" w:cs="Arial"/>
              </w:rPr>
              <w:t>Neither agree nor disagree</w:t>
            </w:r>
          </w:p>
        </w:tc>
      </w:tr>
      <w:tr w:rsidR="007333B5" w:rsidRPr="0056071B" w14:paraId="027E0CA6" w14:textId="77777777">
        <w:tc>
          <w:tcPr>
            <w:tcW w:w="1271" w:type="dxa"/>
          </w:tcPr>
          <w:p w14:paraId="64D9E870" w14:textId="77777777" w:rsidR="007333B5" w:rsidRPr="0056071B" w:rsidRDefault="007333B5">
            <w:pPr>
              <w:rPr>
                <w:rFonts w:ascii="Arial" w:hAnsi="Arial" w:cs="Arial"/>
              </w:rPr>
            </w:pPr>
          </w:p>
        </w:tc>
        <w:tc>
          <w:tcPr>
            <w:tcW w:w="7655" w:type="dxa"/>
          </w:tcPr>
          <w:p w14:paraId="16B6EBBA" w14:textId="77777777" w:rsidR="007333B5" w:rsidRPr="0056071B" w:rsidRDefault="007333B5">
            <w:pPr>
              <w:rPr>
                <w:rFonts w:ascii="Arial" w:hAnsi="Arial" w:cs="Arial"/>
              </w:rPr>
            </w:pPr>
            <w:r>
              <w:rPr>
                <w:rFonts w:ascii="Arial" w:hAnsi="Arial" w:cs="Arial"/>
              </w:rPr>
              <w:t>Disagree</w:t>
            </w:r>
          </w:p>
        </w:tc>
      </w:tr>
      <w:tr w:rsidR="007333B5" w:rsidRPr="0056071B" w14:paraId="6A73A4D1" w14:textId="77777777">
        <w:tc>
          <w:tcPr>
            <w:tcW w:w="1271" w:type="dxa"/>
          </w:tcPr>
          <w:p w14:paraId="38B7FA1F" w14:textId="77777777" w:rsidR="007333B5" w:rsidRPr="0056071B" w:rsidRDefault="007333B5">
            <w:pPr>
              <w:rPr>
                <w:rFonts w:ascii="Arial" w:hAnsi="Arial" w:cs="Arial"/>
              </w:rPr>
            </w:pPr>
          </w:p>
        </w:tc>
        <w:tc>
          <w:tcPr>
            <w:tcW w:w="7655" w:type="dxa"/>
          </w:tcPr>
          <w:p w14:paraId="05034B7D" w14:textId="77777777" w:rsidR="007333B5" w:rsidRPr="0056071B" w:rsidRDefault="007333B5">
            <w:pPr>
              <w:rPr>
                <w:rFonts w:ascii="Arial" w:hAnsi="Arial" w:cs="Arial"/>
              </w:rPr>
            </w:pPr>
            <w:r>
              <w:rPr>
                <w:rFonts w:ascii="Arial" w:hAnsi="Arial" w:cs="Arial"/>
              </w:rPr>
              <w:t>Strongly disagree</w:t>
            </w:r>
          </w:p>
        </w:tc>
      </w:tr>
      <w:tr w:rsidR="007333B5" w:rsidRPr="0056071B" w14:paraId="31501080" w14:textId="77777777">
        <w:tc>
          <w:tcPr>
            <w:tcW w:w="1271" w:type="dxa"/>
          </w:tcPr>
          <w:p w14:paraId="7186DEC8" w14:textId="77777777" w:rsidR="007333B5" w:rsidRPr="0056071B" w:rsidRDefault="007333B5">
            <w:pPr>
              <w:rPr>
                <w:rFonts w:ascii="Arial" w:hAnsi="Arial" w:cs="Arial"/>
              </w:rPr>
            </w:pPr>
          </w:p>
        </w:tc>
        <w:tc>
          <w:tcPr>
            <w:tcW w:w="7655" w:type="dxa"/>
          </w:tcPr>
          <w:p w14:paraId="5E1D9E55" w14:textId="77777777" w:rsidR="007333B5" w:rsidRPr="0056071B" w:rsidRDefault="007333B5">
            <w:pPr>
              <w:rPr>
                <w:rFonts w:ascii="Arial" w:hAnsi="Arial" w:cs="Arial"/>
              </w:rPr>
            </w:pPr>
            <w:r>
              <w:rPr>
                <w:rFonts w:ascii="Arial" w:hAnsi="Arial" w:cs="Arial"/>
              </w:rPr>
              <w:t>Don’t know</w:t>
            </w:r>
          </w:p>
        </w:tc>
      </w:tr>
    </w:tbl>
    <w:p w14:paraId="6795CE5F" w14:textId="77777777" w:rsidR="007333B5" w:rsidRPr="00D36A0C" w:rsidRDefault="007333B5" w:rsidP="007333B5">
      <w:pPr>
        <w:spacing w:line="276" w:lineRule="auto"/>
        <w:rPr>
          <w:rFonts w:ascii="Arial" w:hAnsi="Arial" w:cs="Arial"/>
          <w:b/>
          <w:bCs/>
        </w:rPr>
      </w:pPr>
    </w:p>
    <w:p w14:paraId="791B0479" w14:textId="10D3958D" w:rsidR="007333B5" w:rsidRPr="00D36A0C" w:rsidRDefault="00AF240B" w:rsidP="007333B5">
      <w:pPr>
        <w:spacing w:line="276" w:lineRule="auto"/>
        <w:rPr>
          <w:rFonts w:ascii="Arial" w:hAnsi="Arial" w:cs="Arial"/>
          <w:b/>
          <w:bCs/>
        </w:rPr>
      </w:pPr>
      <w:r>
        <w:rPr>
          <w:rFonts w:ascii="Arial" w:hAnsi="Arial" w:cs="Arial"/>
          <w:b/>
          <w:bCs/>
          <w:noProof/>
        </w:rPr>
        <mc:AlternateContent>
          <mc:Choice Requires="wps">
            <w:drawing>
              <wp:anchor distT="0" distB="0" distL="114300" distR="114300" simplePos="0" relativeHeight="251658252" behindDoc="0" locked="0" layoutInCell="1" allowOverlap="1" wp14:anchorId="52F65EFD" wp14:editId="0EDEE6F8">
                <wp:simplePos x="0" y="0"/>
                <wp:positionH relativeFrom="margin">
                  <wp:align>right</wp:align>
                </wp:positionH>
                <wp:positionV relativeFrom="paragraph">
                  <wp:posOffset>307783</wp:posOffset>
                </wp:positionV>
                <wp:extent cx="5761990" cy="1837427"/>
                <wp:effectExtent l="0" t="0" r="10160" b="10795"/>
                <wp:wrapNone/>
                <wp:docPr id="1010402443" name="Rectangle 1"/>
                <wp:cNvGraphicFramePr/>
                <a:graphic xmlns:a="http://schemas.openxmlformats.org/drawingml/2006/main">
                  <a:graphicData uri="http://schemas.microsoft.com/office/word/2010/wordprocessingShape">
                    <wps:wsp>
                      <wps:cNvSpPr/>
                      <wps:spPr>
                        <a:xfrm>
                          <a:off x="0" y="0"/>
                          <a:ext cx="5761990" cy="1837427"/>
                        </a:xfrm>
                        <a:prstGeom prst="rect">
                          <a:avLst/>
                        </a:prstGeom>
                        <a:solidFill>
                          <a:sysClr val="window" lastClr="FFFFFF"/>
                        </a:solidFill>
                        <a:ln w="12700" cap="flat" cmpd="sng" algn="ctr">
                          <a:solidFill>
                            <a:srgbClr val="156082">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rect w14:anchorId="0EEEC53D" id="Rectangle 1" o:spid="_x0000_s1026" style="position:absolute;margin-left:402.5pt;margin-top:24.25pt;width:453.7pt;height:144.7pt;z-index:251658253;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" fillcolor="window" strokecolor="#042433" strokeweight="1pt">
                <w10:wrap anchorx="margin"/>
              </v:rect>
            </w:pict>
          </mc:Fallback>
        </mc:AlternateContent>
      </w:r>
      <w:r w:rsidR="007333B5" w:rsidRPr="00D36A0C">
        <w:rPr>
          <w:rFonts w:ascii="Arial" w:hAnsi="Arial" w:cs="Arial"/>
          <w:b/>
          <w:bCs/>
        </w:rPr>
        <w:t>Q</w:t>
      </w:r>
      <w:r w:rsidR="00D74BAC">
        <w:rPr>
          <w:rFonts w:ascii="Arial" w:hAnsi="Arial" w:cs="Arial"/>
          <w:b/>
          <w:bCs/>
        </w:rPr>
        <w:t>30</w:t>
      </w:r>
      <w:r w:rsidR="007333B5" w:rsidRPr="00D36A0C">
        <w:rPr>
          <w:rFonts w:ascii="Arial" w:hAnsi="Arial" w:cs="Arial"/>
          <w:b/>
          <w:bCs/>
        </w:rPr>
        <w:t xml:space="preserve">. </w:t>
      </w:r>
      <w:r w:rsidR="00C7385E" w:rsidRPr="00C7385E">
        <w:rPr>
          <w:rFonts w:ascii="Arial" w:hAnsi="Arial" w:cs="Arial"/>
          <w:b/>
          <w:bCs/>
        </w:rPr>
        <w:t>If you disagree with the proposal for direct lets, let us know why here:</w:t>
      </w:r>
    </w:p>
    <w:p w14:paraId="1C87A0BA" w14:textId="4B3999DE" w:rsidR="007333B5" w:rsidRDefault="007333B5" w:rsidP="007333B5">
      <w:pPr>
        <w:pStyle w:val="paragraph"/>
        <w:numPr>
          <w:ilvl w:val="0"/>
          <w:numId w:val="13"/>
        </w:numPr>
        <w:spacing w:before="0" w:beforeAutospacing="0" w:after="0" w:afterAutospacing="0"/>
        <w:textAlignment w:val="baseline"/>
        <w:rPr>
          <w:rFonts w:ascii="Arial" w:hAnsi="Arial" w:cs="Arial"/>
          <w:b/>
          <w:bCs/>
        </w:rPr>
      </w:pPr>
    </w:p>
    <w:p w14:paraId="1A2DC256" w14:textId="77777777" w:rsidR="007333B5" w:rsidRDefault="007333B5" w:rsidP="007333B5">
      <w:pPr>
        <w:pStyle w:val="paragraph"/>
        <w:numPr>
          <w:ilvl w:val="0"/>
          <w:numId w:val="13"/>
        </w:numPr>
        <w:spacing w:before="0" w:beforeAutospacing="0" w:after="0" w:afterAutospacing="0"/>
        <w:textAlignment w:val="baseline"/>
        <w:rPr>
          <w:rFonts w:ascii="Arial" w:hAnsi="Arial" w:cs="Arial"/>
          <w:b/>
          <w:bCs/>
        </w:rPr>
      </w:pPr>
    </w:p>
    <w:p w14:paraId="68850AA6" w14:textId="77777777" w:rsidR="007333B5" w:rsidRDefault="007333B5" w:rsidP="007333B5">
      <w:pPr>
        <w:pStyle w:val="ListParagraph"/>
        <w:spacing w:line="276" w:lineRule="auto"/>
        <w:rPr>
          <w:rFonts w:ascii="Arial" w:hAnsi="Arial" w:cs="Arial"/>
          <w:b/>
          <w:bCs/>
        </w:rPr>
      </w:pPr>
    </w:p>
    <w:p w14:paraId="3E2763D8" w14:textId="77777777" w:rsidR="00C7385E" w:rsidRDefault="00C7385E" w:rsidP="007333B5">
      <w:pPr>
        <w:pStyle w:val="ListParagraph"/>
        <w:spacing w:line="276" w:lineRule="auto"/>
        <w:rPr>
          <w:rFonts w:ascii="Arial" w:hAnsi="Arial" w:cs="Arial"/>
          <w:b/>
          <w:bCs/>
        </w:rPr>
      </w:pPr>
    </w:p>
    <w:p w14:paraId="7032ABD9" w14:textId="77777777" w:rsidR="00C7385E" w:rsidRDefault="00C7385E" w:rsidP="007333B5">
      <w:pPr>
        <w:pStyle w:val="ListParagraph"/>
        <w:spacing w:line="276" w:lineRule="auto"/>
        <w:rPr>
          <w:rFonts w:ascii="Arial" w:hAnsi="Arial" w:cs="Arial"/>
          <w:b/>
          <w:bCs/>
        </w:rPr>
      </w:pPr>
    </w:p>
    <w:p w14:paraId="51EC788D" w14:textId="77777777" w:rsidR="00C7385E" w:rsidRDefault="00C7385E" w:rsidP="007333B5">
      <w:pPr>
        <w:pStyle w:val="ListParagraph"/>
        <w:spacing w:line="276" w:lineRule="auto"/>
        <w:rPr>
          <w:rFonts w:ascii="Arial" w:hAnsi="Arial" w:cs="Arial"/>
          <w:b/>
          <w:bCs/>
        </w:rPr>
      </w:pPr>
    </w:p>
    <w:p w14:paraId="6FC38BCD" w14:textId="77777777" w:rsidR="00C7385E" w:rsidRDefault="00C7385E" w:rsidP="007333B5">
      <w:pPr>
        <w:pStyle w:val="ListParagraph"/>
        <w:spacing w:line="276" w:lineRule="auto"/>
        <w:rPr>
          <w:rFonts w:ascii="Arial" w:hAnsi="Arial" w:cs="Arial"/>
          <w:b/>
          <w:bCs/>
        </w:rPr>
      </w:pPr>
    </w:p>
    <w:p w14:paraId="4AD035F9" w14:textId="77777777" w:rsidR="00C7385E" w:rsidRDefault="00C7385E" w:rsidP="007333B5">
      <w:pPr>
        <w:pStyle w:val="ListParagraph"/>
        <w:spacing w:line="276" w:lineRule="auto"/>
        <w:rPr>
          <w:rFonts w:ascii="Arial" w:hAnsi="Arial" w:cs="Arial"/>
          <w:b/>
          <w:bCs/>
        </w:rPr>
      </w:pPr>
    </w:p>
    <w:p w14:paraId="6F16A98B" w14:textId="77777777" w:rsidR="00C7385E" w:rsidRDefault="00C7385E" w:rsidP="007333B5">
      <w:pPr>
        <w:pStyle w:val="ListParagraph"/>
        <w:spacing w:line="276" w:lineRule="auto"/>
        <w:rPr>
          <w:rFonts w:ascii="Arial" w:hAnsi="Arial" w:cs="Arial"/>
          <w:b/>
          <w:bCs/>
        </w:rPr>
      </w:pPr>
    </w:p>
    <w:p w14:paraId="1EF6243F" w14:textId="646E906B" w:rsidR="00C7385E" w:rsidRPr="00C7385E" w:rsidRDefault="00C7385E" w:rsidP="00C7385E">
      <w:pPr>
        <w:pStyle w:val="Heading3"/>
        <w:rPr>
          <w:rFonts w:ascii="Arial" w:hAnsi="Arial" w:cs="Arial"/>
          <w:b/>
          <w:bCs/>
        </w:rPr>
      </w:pPr>
      <w:r w:rsidRPr="00C7385E">
        <w:rPr>
          <w:rFonts w:ascii="Arial" w:hAnsi="Arial" w:cs="Arial"/>
          <w:b/>
          <w:bCs/>
        </w:rPr>
        <w:lastRenderedPageBreak/>
        <w:t>About You</w:t>
      </w:r>
    </w:p>
    <w:p w14:paraId="5ED97F42" w14:textId="77777777" w:rsidR="00C7385E" w:rsidRPr="0056071B" w:rsidRDefault="00C7385E" w:rsidP="00815364">
      <w:pPr>
        <w:pStyle w:val="paragraph"/>
        <w:spacing w:before="0" w:beforeAutospacing="0" w:after="0" w:afterAutospacing="0"/>
        <w:ind w:firstLine="70"/>
        <w:textAlignment w:val="baseline"/>
        <w:rPr>
          <w:rFonts w:ascii="Arial" w:hAnsi="Arial" w:cs="Arial"/>
          <w:color w:val="FF0000"/>
        </w:rPr>
      </w:pPr>
    </w:p>
    <w:p w14:paraId="77A38341" w14:textId="06F1830D" w:rsidR="00537924" w:rsidRPr="0056071B" w:rsidRDefault="00537924" w:rsidP="00537924">
      <w:pPr>
        <w:pStyle w:val="paragraph"/>
        <w:spacing w:before="0" w:beforeAutospacing="0" w:after="0" w:afterAutospacing="0"/>
        <w:textAlignment w:val="baseline"/>
        <w:rPr>
          <w:rStyle w:val="eop"/>
          <w:rFonts w:ascii="Arial" w:eastAsiaTheme="majorEastAsia" w:hAnsi="Arial" w:cs="Arial"/>
          <w:color w:val="000000"/>
          <w:shd w:val="clear" w:color="auto" w:fill="FFFFFF"/>
        </w:rPr>
      </w:pPr>
      <w:r w:rsidRPr="0056071B">
        <w:rPr>
          <w:rStyle w:val="normaltextrun"/>
          <w:rFonts w:ascii="Arial" w:eastAsiaTheme="majorEastAsia" w:hAnsi="Arial" w:cs="Arial"/>
          <w:color w:val="000000"/>
          <w:shd w:val="clear" w:color="auto" w:fill="FFFFFF"/>
        </w:rPr>
        <w:t>This section is optional. We use it to collect diversity information. This helps to ensure any changes do not unfairly impact specific sectors of the community. It also helps to make sure our</w:t>
      </w:r>
      <w:r w:rsidR="00C7385E">
        <w:rPr>
          <w:rStyle w:val="normaltextrun"/>
          <w:rFonts w:ascii="Arial" w:eastAsiaTheme="majorEastAsia" w:hAnsi="Arial" w:cs="Arial"/>
          <w:color w:val="000000"/>
          <w:shd w:val="clear" w:color="auto" w:fill="FFFFFF"/>
        </w:rPr>
        <w:t xml:space="preserve"> </w:t>
      </w:r>
      <w:r w:rsidRPr="0056071B">
        <w:rPr>
          <w:rStyle w:val="normaltextrun"/>
          <w:rFonts w:ascii="Arial" w:eastAsiaTheme="majorEastAsia" w:hAnsi="Arial" w:cs="Arial"/>
          <w:color w:val="000000"/>
          <w:shd w:val="clear" w:color="auto" w:fill="FFFFFF"/>
        </w:rPr>
        <w:t>consultation response comes from a representative sample of residents.</w:t>
      </w:r>
      <w:r w:rsidRPr="0056071B">
        <w:rPr>
          <w:rStyle w:val="eop"/>
          <w:rFonts w:ascii="Arial" w:eastAsiaTheme="majorEastAsia" w:hAnsi="Arial" w:cs="Arial"/>
          <w:color w:val="000000"/>
          <w:shd w:val="clear" w:color="auto" w:fill="FFFFFF"/>
        </w:rPr>
        <w:t> </w:t>
      </w:r>
    </w:p>
    <w:p w14:paraId="4231B5C5" w14:textId="77777777" w:rsidR="00537924" w:rsidRDefault="00537924" w:rsidP="00537924">
      <w:pPr>
        <w:pStyle w:val="paragraph"/>
        <w:spacing w:before="0" w:beforeAutospacing="0" w:after="0" w:afterAutospacing="0"/>
        <w:textAlignment w:val="baseline"/>
        <w:rPr>
          <w:rStyle w:val="normaltextrun"/>
          <w:rFonts w:ascii="Arial" w:eastAsiaTheme="majorEastAsia" w:hAnsi="Arial" w:cs="Arial"/>
          <w:b/>
        </w:rPr>
      </w:pPr>
    </w:p>
    <w:p w14:paraId="69D7B289" w14:textId="10C01493" w:rsidR="005D3791" w:rsidRDefault="00826D28" w:rsidP="005D3791">
      <w:pPr>
        <w:pStyle w:val="paragraph"/>
        <w:spacing w:before="0" w:beforeAutospacing="0" w:after="0" w:afterAutospacing="0"/>
        <w:textAlignment w:val="baseline"/>
        <w:rPr>
          <w:rStyle w:val="eop"/>
          <w:rFonts w:ascii="Arial" w:eastAsiaTheme="majorEastAsia" w:hAnsi="Arial" w:cs="Arial"/>
          <w:b/>
        </w:rPr>
      </w:pPr>
      <w:r w:rsidRPr="00826D28">
        <w:rPr>
          <w:rStyle w:val="normaltextrun"/>
          <w:rFonts w:ascii="Arial" w:eastAsiaTheme="majorEastAsia" w:hAnsi="Arial" w:cs="Arial"/>
          <w:b/>
          <w:bCs/>
        </w:rPr>
        <w:t>Q3</w:t>
      </w:r>
      <w:r w:rsidR="00D74BAC">
        <w:rPr>
          <w:rStyle w:val="normaltextrun"/>
          <w:rFonts w:ascii="Arial" w:eastAsiaTheme="majorEastAsia" w:hAnsi="Arial" w:cs="Arial"/>
          <w:b/>
          <w:bCs/>
        </w:rPr>
        <w:t>1</w:t>
      </w:r>
      <w:r w:rsidRPr="00826D28">
        <w:rPr>
          <w:rStyle w:val="normaltextrun"/>
          <w:rFonts w:ascii="Arial" w:eastAsiaTheme="majorEastAsia" w:hAnsi="Arial" w:cs="Arial"/>
          <w:b/>
          <w:bCs/>
        </w:rPr>
        <w:t xml:space="preserve">. </w:t>
      </w:r>
      <w:r w:rsidR="005D3791" w:rsidRPr="00826D28">
        <w:rPr>
          <w:rStyle w:val="normaltextrun"/>
          <w:rFonts w:ascii="Arial" w:eastAsiaTheme="majorEastAsia" w:hAnsi="Arial" w:cs="Arial"/>
          <w:b/>
        </w:rPr>
        <w:t>Please select your age group.</w:t>
      </w:r>
      <w:r w:rsidR="005D3791" w:rsidRPr="00826D28">
        <w:rPr>
          <w:rStyle w:val="eop"/>
          <w:rFonts w:ascii="Arial" w:eastAsiaTheme="majorEastAsia" w:hAnsi="Arial" w:cs="Arial"/>
          <w:b/>
        </w:rPr>
        <w:t> </w:t>
      </w:r>
    </w:p>
    <w:p w14:paraId="6180D5D5" w14:textId="77777777" w:rsidR="00826D28" w:rsidRDefault="00826D28" w:rsidP="005D3791">
      <w:pPr>
        <w:pStyle w:val="paragraph"/>
        <w:spacing w:before="0" w:beforeAutospacing="0" w:after="0" w:afterAutospacing="0"/>
        <w:textAlignment w:val="baseline"/>
        <w:rPr>
          <w:rStyle w:val="eop"/>
          <w:rFonts w:ascii="Arial" w:eastAsiaTheme="majorEastAsia" w:hAnsi="Arial" w:cs="Arial"/>
          <w:b/>
          <w:bCs/>
        </w:rPr>
      </w:pPr>
    </w:p>
    <w:p w14:paraId="0369162F" w14:textId="77777777" w:rsidR="00826D28" w:rsidRPr="00D36A0C" w:rsidRDefault="00826D28" w:rsidP="00826D28">
      <w:pPr>
        <w:rPr>
          <w:rFonts w:ascii="Arial" w:hAnsi="Arial" w:cs="Arial"/>
        </w:rPr>
      </w:pPr>
      <w:r w:rsidRPr="00D36A0C">
        <w:rPr>
          <w:rFonts w:ascii="Arial" w:hAnsi="Arial" w:cs="Arial"/>
          <w:i/>
          <w:iCs/>
        </w:rPr>
        <w:t xml:space="preserve">Please tick one option. </w:t>
      </w:r>
    </w:p>
    <w:tbl>
      <w:tblPr>
        <w:tblStyle w:val="TableGrid"/>
        <w:tblW w:w="8926" w:type="dxa"/>
        <w:tblLook w:val="04A0" w:firstRow="1" w:lastRow="0" w:firstColumn="1" w:lastColumn="0" w:noHBand="0" w:noVBand="1"/>
      </w:tblPr>
      <w:tblGrid>
        <w:gridCol w:w="1271"/>
        <w:gridCol w:w="7655"/>
      </w:tblGrid>
      <w:tr w:rsidR="00826D28" w:rsidRPr="0056071B" w14:paraId="316C0C9B" w14:textId="77777777">
        <w:tc>
          <w:tcPr>
            <w:tcW w:w="1271" w:type="dxa"/>
          </w:tcPr>
          <w:p w14:paraId="7184B5BB" w14:textId="77777777" w:rsidR="00826D28" w:rsidRPr="0056071B" w:rsidRDefault="00826D28" w:rsidP="00826D28">
            <w:pPr>
              <w:rPr>
                <w:rFonts w:ascii="Arial" w:hAnsi="Arial" w:cs="Arial"/>
              </w:rPr>
            </w:pPr>
          </w:p>
        </w:tc>
        <w:tc>
          <w:tcPr>
            <w:tcW w:w="7655" w:type="dxa"/>
          </w:tcPr>
          <w:p w14:paraId="0B3CAAAB" w14:textId="52ACDEF5" w:rsidR="00826D28" w:rsidRPr="00826D28" w:rsidRDefault="00826D28" w:rsidP="00826D28">
            <w:pPr>
              <w:rPr>
                <w:rFonts w:ascii="Arial" w:hAnsi="Arial" w:cs="Arial"/>
              </w:rPr>
            </w:pPr>
            <w:r w:rsidRPr="00826D28">
              <w:rPr>
                <w:rFonts w:ascii="Arial" w:hAnsi="Arial" w:cs="Arial"/>
              </w:rPr>
              <w:t xml:space="preserve">Under 18 </w:t>
            </w:r>
          </w:p>
        </w:tc>
      </w:tr>
      <w:tr w:rsidR="00826D28" w:rsidRPr="0056071B" w14:paraId="2B7E9742" w14:textId="77777777">
        <w:tc>
          <w:tcPr>
            <w:tcW w:w="1271" w:type="dxa"/>
          </w:tcPr>
          <w:p w14:paraId="192C6FC7" w14:textId="77777777" w:rsidR="00826D28" w:rsidRPr="0056071B" w:rsidRDefault="00826D28" w:rsidP="00826D28">
            <w:pPr>
              <w:rPr>
                <w:rFonts w:ascii="Arial" w:hAnsi="Arial" w:cs="Arial"/>
              </w:rPr>
            </w:pPr>
          </w:p>
        </w:tc>
        <w:tc>
          <w:tcPr>
            <w:tcW w:w="7655" w:type="dxa"/>
          </w:tcPr>
          <w:p w14:paraId="58C8D41F" w14:textId="2D2314B0" w:rsidR="00826D28" w:rsidRPr="00826D28" w:rsidRDefault="00826D28" w:rsidP="00826D28">
            <w:pPr>
              <w:rPr>
                <w:rFonts w:ascii="Arial" w:hAnsi="Arial" w:cs="Arial"/>
              </w:rPr>
            </w:pPr>
            <w:r w:rsidRPr="00826D28">
              <w:rPr>
                <w:rFonts w:ascii="Arial" w:hAnsi="Arial" w:cs="Arial"/>
              </w:rPr>
              <w:t xml:space="preserve">18 </w:t>
            </w:r>
            <w:r w:rsidR="00E732FA">
              <w:rPr>
                <w:rFonts w:ascii="Arial" w:hAnsi="Arial" w:cs="Arial"/>
              </w:rPr>
              <w:t>to</w:t>
            </w:r>
            <w:r w:rsidRPr="00826D28">
              <w:rPr>
                <w:rFonts w:ascii="Arial" w:hAnsi="Arial" w:cs="Arial"/>
              </w:rPr>
              <w:t xml:space="preserve"> 24 </w:t>
            </w:r>
          </w:p>
        </w:tc>
      </w:tr>
      <w:tr w:rsidR="00826D28" w:rsidRPr="0056071B" w14:paraId="43B061A7" w14:textId="77777777">
        <w:tc>
          <w:tcPr>
            <w:tcW w:w="1271" w:type="dxa"/>
          </w:tcPr>
          <w:p w14:paraId="327D8B54" w14:textId="77777777" w:rsidR="00826D28" w:rsidRPr="0056071B" w:rsidRDefault="00826D28" w:rsidP="00826D28">
            <w:pPr>
              <w:rPr>
                <w:rFonts w:ascii="Arial" w:hAnsi="Arial" w:cs="Arial"/>
              </w:rPr>
            </w:pPr>
          </w:p>
        </w:tc>
        <w:tc>
          <w:tcPr>
            <w:tcW w:w="7655" w:type="dxa"/>
          </w:tcPr>
          <w:p w14:paraId="1556F2E1" w14:textId="7B8825D5" w:rsidR="00826D28" w:rsidRPr="00826D28" w:rsidRDefault="00826D28" w:rsidP="00826D28">
            <w:pPr>
              <w:rPr>
                <w:rFonts w:ascii="Arial" w:hAnsi="Arial" w:cs="Arial"/>
              </w:rPr>
            </w:pPr>
            <w:r w:rsidRPr="00826D28">
              <w:rPr>
                <w:rFonts w:ascii="Arial" w:hAnsi="Arial" w:cs="Arial"/>
              </w:rPr>
              <w:t>25</w:t>
            </w:r>
            <w:r w:rsidR="00E732FA">
              <w:rPr>
                <w:rFonts w:ascii="Arial" w:hAnsi="Arial" w:cs="Arial"/>
              </w:rPr>
              <w:t xml:space="preserve"> to </w:t>
            </w:r>
            <w:r w:rsidRPr="00826D28">
              <w:rPr>
                <w:rFonts w:ascii="Arial" w:hAnsi="Arial" w:cs="Arial"/>
              </w:rPr>
              <w:t xml:space="preserve">39 </w:t>
            </w:r>
          </w:p>
        </w:tc>
      </w:tr>
      <w:tr w:rsidR="00826D28" w:rsidRPr="0056071B" w14:paraId="5F02DF55" w14:textId="77777777">
        <w:tc>
          <w:tcPr>
            <w:tcW w:w="1271" w:type="dxa"/>
          </w:tcPr>
          <w:p w14:paraId="609F1B2F" w14:textId="77777777" w:rsidR="00826D28" w:rsidRPr="0056071B" w:rsidRDefault="00826D28" w:rsidP="00826D28">
            <w:pPr>
              <w:rPr>
                <w:rFonts w:ascii="Arial" w:hAnsi="Arial" w:cs="Arial"/>
              </w:rPr>
            </w:pPr>
          </w:p>
        </w:tc>
        <w:tc>
          <w:tcPr>
            <w:tcW w:w="7655" w:type="dxa"/>
          </w:tcPr>
          <w:p w14:paraId="52E2B9E8" w14:textId="0114CD29" w:rsidR="00826D28" w:rsidRPr="00826D28" w:rsidRDefault="00826D28" w:rsidP="00826D28">
            <w:pPr>
              <w:rPr>
                <w:rFonts w:ascii="Arial" w:hAnsi="Arial" w:cs="Arial"/>
              </w:rPr>
            </w:pPr>
            <w:r w:rsidRPr="00826D28">
              <w:rPr>
                <w:rFonts w:ascii="Arial" w:hAnsi="Arial" w:cs="Arial"/>
              </w:rPr>
              <w:t>40</w:t>
            </w:r>
            <w:r w:rsidR="00E732FA">
              <w:rPr>
                <w:rFonts w:ascii="Arial" w:hAnsi="Arial" w:cs="Arial"/>
              </w:rPr>
              <w:t xml:space="preserve"> to </w:t>
            </w:r>
            <w:r w:rsidRPr="00826D28">
              <w:rPr>
                <w:rFonts w:ascii="Arial" w:hAnsi="Arial" w:cs="Arial"/>
              </w:rPr>
              <w:t xml:space="preserve">49 </w:t>
            </w:r>
          </w:p>
        </w:tc>
      </w:tr>
      <w:tr w:rsidR="00826D28" w:rsidRPr="0056071B" w14:paraId="764FA441" w14:textId="77777777">
        <w:tc>
          <w:tcPr>
            <w:tcW w:w="1271" w:type="dxa"/>
          </w:tcPr>
          <w:p w14:paraId="0C3EA8DB" w14:textId="77777777" w:rsidR="00826D28" w:rsidRPr="0056071B" w:rsidRDefault="00826D28" w:rsidP="00826D28">
            <w:pPr>
              <w:rPr>
                <w:rFonts w:ascii="Arial" w:hAnsi="Arial" w:cs="Arial"/>
              </w:rPr>
            </w:pPr>
          </w:p>
        </w:tc>
        <w:tc>
          <w:tcPr>
            <w:tcW w:w="7655" w:type="dxa"/>
          </w:tcPr>
          <w:p w14:paraId="5AE09F64" w14:textId="6B214D1C" w:rsidR="00826D28" w:rsidRPr="00826D28" w:rsidRDefault="00826D28" w:rsidP="00826D28">
            <w:pPr>
              <w:rPr>
                <w:rFonts w:ascii="Arial" w:hAnsi="Arial" w:cs="Arial"/>
              </w:rPr>
            </w:pPr>
            <w:r w:rsidRPr="00826D28">
              <w:rPr>
                <w:rFonts w:ascii="Arial" w:hAnsi="Arial" w:cs="Arial"/>
              </w:rPr>
              <w:t>50</w:t>
            </w:r>
            <w:r w:rsidR="00E732FA">
              <w:rPr>
                <w:rFonts w:ascii="Arial" w:hAnsi="Arial" w:cs="Arial"/>
              </w:rPr>
              <w:t xml:space="preserve"> to </w:t>
            </w:r>
            <w:r w:rsidRPr="00826D28">
              <w:rPr>
                <w:rFonts w:ascii="Arial" w:hAnsi="Arial" w:cs="Arial"/>
              </w:rPr>
              <w:t xml:space="preserve">59 </w:t>
            </w:r>
          </w:p>
        </w:tc>
      </w:tr>
      <w:tr w:rsidR="00826D28" w:rsidRPr="0056071B" w14:paraId="7FF9EF30" w14:textId="77777777">
        <w:tc>
          <w:tcPr>
            <w:tcW w:w="1271" w:type="dxa"/>
          </w:tcPr>
          <w:p w14:paraId="685D4527" w14:textId="77777777" w:rsidR="00826D28" w:rsidRPr="0056071B" w:rsidRDefault="00826D28" w:rsidP="00826D28">
            <w:pPr>
              <w:rPr>
                <w:rFonts w:ascii="Arial" w:hAnsi="Arial" w:cs="Arial"/>
              </w:rPr>
            </w:pPr>
          </w:p>
        </w:tc>
        <w:tc>
          <w:tcPr>
            <w:tcW w:w="7655" w:type="dxa"/>
          </w:tcPr>
          <w:p w14:paraId="5D32C69A" w14:textId="412E26AD" w:rsidR="00826D28" w:rsidRPr="00826D28" w:rsidRDefault="00826D28" w:rsidP="00826D28">
            <w:pPr>
              <w:rPr>
                <w:rFonts w:ascii="Arial" w:hAnsi="Arial" w:cs="Arial"/>
              </w:rPr>
            </w:pPr>
            <w:r w:rsidRPr="00826D28">
              <w:rPr>
                <w:rFonts w:ascii="Arial" w:hAnsi="Arial" w:cs="Arial"/>
              </w:rPr>
              <w:t>60</w:t>
            </w:r>
            <w:r w:rsidR="00E732FA">
              <w:rPr>
                <w:rFonts w:ascii="Arial" w:hAnsi="Arial" w:cs="Arial"/>
              </w:rPr>
              <w:t xml:space="preserve"> to </w:t>
            </w:r>
            <w:r w:rsidRPr="00826D28">
              <w:rPr>
                <w:rFonts w:ascii="Arial" w:hAnsi="Arial" w:cs="Arial"/>
              </w:rPr>
              <w:t xml:space="preserve">64 </w:t>
            </w:r>
          </w:p>
        </w:tc>
      </w:tr>
      <w:tr w:rsidR="00826D28" w:rsidRPr="0056071B" w14:paraId="5817FB15" w14:textId="77777777">
        <w:tc>
          <w:tcPr>
            <w:tcW w:w="1271" w:type="dxa"/>
          </w:tcPr>
          <w:p w14:paraId="758ECFD6" w14:textId="77777777" w:rsidR="00826D28" w:rsidRPr="0056071B" w:rsidRDefault="00826D28" w:rsidP="00826D28">
            <w:pPr>
              <w:rPr>
                <w:rFonts w:ascii="Arial" w:hAnsi="Arial" w:cs="Arial"/>
              </w:rPr>
            </w:pPr>
          </w:p>
        </w:tc>
        <w:tc>
          <w:tcPr>
            <w:tcW w:w="7655" w:type="dxa"/>
          </w:tcPr>
          <w:p w14:paraId="02C84552" w14:textId="22ABDA61" w:rsidR="00826D28" w:rsidRPr="00826D28" w:rsidRDefault="00826D28" w:rsidP="00826D28">
            <w:pPr>
              <w:rPr>
                <w:rFonts w:ascii="Arial" w:hAnsi="Arial" w:cs="Arial"/>
              </w:rPr>
            </w:pPr>
            <w:r w:rsidRPr="00826D28">
              <w:rPr>
                <w:rFonts w:ascii="Arial" w:hAnsi="Arial" w:cs="Arial"/>
              </w:rPr>
              <w:t xml:space="preserve">65+ </w:t>
            </w:r>
          </w:p>
        </w:tc>
      </w:tr>
      <w:tr w:rsidR="00826D28" w:rsidRPr="0056071B" w14:paraId="02F8E752" w14:textId="77777777">
        <w:tc>
          <w:tcPr>
            <w:tcW w:w="1271" w:type="dxa"/>
          </w:tcPr>
          <w:p w14:paraId="2B08397D" w14:textId="77777777" w:rsidR="00826D28" w:rsidRPr="0056071B" w:rsidRDefault="00826D28" w:rsidP="00826D28">
            <w:pPr>
              <w:rPr>
                <w:rFonts w:ascii="Arial" w:hAnsi="Arial" w:cs="Arial"/>
              </w:rPr>
            </w:pPr>
          </w:p>
        </w:tc>
        <w:tc>
          <w:tcPr>
            <w:tcW w:w="7655" w:type="dxa"/>
          </w:tcPr>
          <w:p w14:paraId="75922741" w14:textId="35E570D0" w:rsidR="00826D28" w:rsidRPr="00826D28" w:rsidRDefault="00826D28" w:rsidP="00826D28">
            <w:pPr>
              <w:rPr>
                <w:rFonts w:ascii="Arial" w:hAnsi="Arial" w:cs="Arial"/>
              </w:rPr>
            </w:pPr>
            <w:r w:rsidRPr="00826D28">
              <w:rPr>
                <w:rFonts w:ascii="Arial" w:hAnsi="Arial" w:cs="Arial"/>
              </w:rPr>
              <w:t xml:space="preserve">Prefer not to say </w:t>
            </w:r>
          </w:p>
        </w:tc>
      </w:tr>
    </w:tbl>
    <w:p w14:paraId="36C6CB11" w14:textId="77777777" w:rsidR="00826D28" w:rsidRDefault="00826D28" w:rsidP="005D3791">
      <w:pPr>
        <w:pStyle w:val="paragraph"/>
        <w:spacing w:before="0" w:beforeAutospacing="0" w:after="0" w:afterAutospacing="0"/>
        <w:textAlignment w:val="baseline"/>
        <w:rPr>
          <w:rStyle w:val="eop"/>
          <w:rFonts w:ascii="Arial" w:eastAsiaTheme="majorEastAsia" w:hAnsi="Arial" w:cs="Arial"/>
          <w:b/>
          <w:bCs/>
        </w:rPr>
      </w:pPr>
    </w:p>
    <w:p w14:paraId="73ADB871" w14:textId="77777777" w:rsidR="00826D28" w:rsidRPr="00826D28" w:rsidRDefault="00826D28" w:rsidP="005D3791">
      <w:pPr>
        <w:pStyle w:val="paragraph"/>
        <w:spacing w:before="0" w:beforeAutospacing="0" w:after="0" w:afterAutospacing="0"/>
        <w:textAlignment w:val="baseline"/>
        <w:rPr>
          <w:rFonts w:ascii="Arial" w:hAnsi="Arial" w:cs="Arial"/>
          <w:b/>
          <w:bCs/>
        </w:rPr>
      </w:pPr>
    </w:p>
    <w:p w14:paraId="64291BCF" w14:textId="01F2D8C8" w:rsidR="005D3791" w:rsidRPr="00D74BAC" w:rsidRDefault="00826D28" w:rsidP="005D3791">
      <w:pPr>
        <w:pStyle w:val="paragraph"/>
        <w:spacing w:before="0" w:beforeAutospacing="0" w:after="0" w:afterAutospacing="0"/>
        <w:textAlignment w:val="baseline"/>
        <w:rPr>
          <w:rStyle w:val="eop"/>
          <w:rFonts w:ascii="Arial" w:eastAsiaTheme="majorEastAsia" w:hAnsi="Arial" w:cs="Arial"/>
          <w:b/>
          <w:bCs/>
        </w:rPr>
      </w:pPr>
      <w:r w:rsidRPr="00D74BAC">
        <w:rPr>
          <w:rStyle w:val="normaltextrun"/>
          <w:rFonts w:ascii="Arial" w:eastAsiaTheme="majorEastAsia" w:hAnsi="Arial" w:cs="Arial"/>
          <w:b/>
          <w:bCs/>
        </w:rPr>
        <w:t>Q3</w:t>
      </w:r>
      <w:r w:rsidR="00D74BAC" w:rsidRPr="00D74BAC">
        <w:rPr>
          <w:rStyle w:val="normaltextrun"/>
          <w:rFonts w:ascii="Arial" w:eastAsiaTheme="majorEastAsia" w:hAnsi="Arial" w:cs="Arial"/>
          <w:b/>
          <w:bCs/>
        </w:rPr>
        <w:t>2</w:t>
      </w:r>
      <w:r w:rsidRPr="00D74BAC">
        <w:rPr>
          <w:rStyle w:val="normaltextrun"/>
          <w:rFonts w:ascii="Arial" w:eastAsiaTheme="majorEastAsia" w:hAnsi="Arial" w:cs="Arial"/>
          <w:b/>
          <w:bCs/>
        </w:rPr>
        <w:t xml:space="preserve">. </w:t>
      </w:r>
      <w:r w:rsidR="005D3791" w:rsidRPr="00D74BAC">
        <w:rPr>
          <w:rStyle w:val="normaltextrun"/>
          <w:rFonts w:ascii="Arial" w:eastAsiaTheme="majorEastAsia" w:hAnsi="Arial" w:cs="Arial"/>
          <w:b/>
          <w:bCs/>
        </w:rPr>
        <w:t>What is your sex?</w:t>
      </w:r>
      <w:r w:rsidR="005D3791" w:rsidRPr="00D74BAC">
        <w:rPr>
          <w:rStyle w:val="eop"/>
          <w:rFonts w:ascii="Arial" w:eastAsiaTheme="majorEastAsia" w:hAnsi="Arial" w:cs="Arial"/>
          <w:b/>
          <w:bCs/>
        </w:rPr>
        <w:t> </w:t>
      </w:r>
    </w:p>
    <w:p w14:paraId="33441A82" w14:textId="77777777" w:rsidR="00826D28" w:rsidRDefault="00826D28" w:rsidP="005D3791">
      <w:pPr>
        <w:pStyle w:val="paragraph"/>
        <w:spacing w:before="0" w:beforeAutospacing="0" w:after="0" w:afterAutospacing="0"/>
        <w:textAlignment w:val="baseline"/>
        <w:rPr>
          <w:rStyle w:val="eop"/>
          <w:rFonts w:ascii="Arial" w:eastAsiaTheme="majorEastAsia" w:hAnsi="Arial" w:cs="Arial"/>
        </w:rPr>
      </w:pPr>
    </w:p>
    <w:p w14:paraId="6C8A9E17" w14:textId="77777777" w:rsidR="00826D28" w:rsidRPr="00D36A0C" w:rsidRDefault="00826D28" w:rsidP="00826D28">
      <w:pPr>
        <w:rPr>
          <w:rFonts w:ascii="Arial" w:hAnsi="Arial" w:cs="Arial"/>
        </w:rPr>
      </w:pPr>
      <w:r w:rsidRPr="00D36A0C">
        <w:rPr>
          <w:rFonts w:ascii="Arial" w:hAnsi="Arial" w:cs="Arial"/>
          <w:i/>
          <w:iCs/>
        </w:rPr>
        <w:t xml:space="preserve">Please tick one option. </w:t>
      </w:r>
    </w:p>
    <w:tbl>
      <w:tblPr>
        <w:tblStyle w:val="TableGrid"/>
        <w:tblW w:w="8926" w:type="dxa"/>
        <w:tblLook w:val="04A0" w:firstRow="1" w:lastRow="0" w:firstColumn="1" w:lastColumn="0" w:noHBand="0" w:noVBand="1"/>
      </w:tblPr>
      <w:tblGrid>
        <w:gridCol w:w="1271"/>
        <w:gridCol w:w="7655"/>
      </w:tblGrid>
      <w:tr w:rsidR="00826D28" w:rsidRPr="0056071B" w14:paraId="5754EA7A" w14:textId="77777777">
        <w:tc>
          <w:tcPr>
            <w:tcW w:w="1271" w:type="dxa"/>
          </w:tcPr>
          <w:p w14:paraId="1CDFD856" w14:textId="77777777" w:rsidR="00826D28" w:rsidRPr="0056071B" w:rsidRDefault="00826D28" w:rsidP="00826D28">
            <w:pPr>
              <w:rPr>
                <w:rFonts w:ascii="Arial" w:hAnsi="Arial" w:cs="Arial"/>
              </w:rPr>
            </w:pPr>
          </w:p>
        </w:tc>
        <w:tc>
          <w:tcPr>
            <w:tcW w:w="7655" w:type="dxa"/>
          </w:tcPr>
          <w:p w14:paraId="527B1802" w14:textId="21856368" w:rsidR="00826D28" w:rsidRPr="00826D28" w:rsidRDefault="00826D28" w:rsidP="00826D28">
            <w:pPr>
              <w:rPr>
                <w:rFonts w:ascii="Arial" w:hAnsi="Arial" w:cs="Arial"/>
              </w:rPr>
            </w:pPr>
            <w:r w:rsidRPr="00826D28">
              <w:rPr>
                <w:rFonts w:ascii="Arial" w:hAnsi="Arial" w:cs="Arial"/>
              </w:rPr>
              <w:t xml:space="preserve">Female </w:t>
            </w:r>
          </w:p>
        </w:tc>
      </w:tr>
      <w:tr w:rsidR="00826D28" w:rsidRPr="0056071B" w14:paraId="229FACAD" w14:textId="77777777">
        <w:tc>
          <w:tcPr>
            <w:tcW w:w="1271" w:type="dxa"/>
          </w:tcPr>
          <w:p w14:paraId="6FB43DC8" w14:textId="77777777" w:rsidR="00826D28" w:rsidRPr="0056071B" w:rsidRDefault="00826D28" w:rsidP="00826D28">
            <w:pPr>
              <w:rPr>
                <w:rFonts w:ascii="Arial" w:hAnsi="Arial" w:cs="Arial"/>
              </w:rPr>
            </w:pPr>
          </w:p>
        </w:tc>
        <w:tc>
          <w:tcPr>
            <w:tcW w:w="7655" w:type="dxa"/>
          </w:tcPr>
          <w:p w14:paraId="70B31E56" w14:textId="51C2819A" w:rsidR="00826D28" w:rsidRPr="00826D28" w:rsidRDefault="00826D28" w:rsidP="00826D28">
            <w:pPr>
              <w:rPr>
                <w:rFonts w:ascii="Arial" w:hAnsi="Arial" w:cs="Arial"/>
              </w:rPr>
            </w:pPr>
            <w:r w:rsidRPr="00826D28">
              <w:rPr>
                <w:rFonts w:ascii="Arial" w:hAnsi="Arial" w:cs="Arial"/>
              </w:rPr>
              <w:t xml:space="preserve">Male </w:t>
            </w:r>
          </w:p>
        </w:tc>
      </w:tr>
      <w:tr w:rsidR="00826D28" w:rsidRPr="0056071B" w14:paraId="357156DB" w14:textId="77777777">
        <w:tc>
          <w:tcPr>
            <w:tcW w:w="1271" w:type="dxa"/>
          </w:tcPr>
          <w:p w14:paraId="62B01DD2" w14:textId="77777777" w:rsidR="00826D28" w:rsidRPr="0056071B" w:rsidRDefault="00826D28" w:rsidP="00826D28">
            <w:pPr>
              <w:rPr>
                <w:rFonts w:ascii="Arial" w:hAnsi="Arial" w:cs="Arial"/>
              </w:rPr>
            </w:pPr>
          </w:p>
        </w:tc>
        <w:tc>
          <w:tcPr>
            <w:tcW w:w="7655" w:type="dxa"/>
          </w:tcPr>
          <w:p w14:paraId="1974EB3E" w14:textId="584B9C51" w:rsidR="00826D28" w:rsidRPr="00826D28" w:rsidRDefault="00826D28" w:rsidP="00826D28">
            <w:pPr>
              <w:rPr>
                <w:rFonts w:ascii="Arial" w:hAnsi="Arial" w:cs="Arial"/>
              </w:rPr>
            </w:pPr>
            <w:r w:rsidRPr="00826D28">
              <w:rPr>
                <w:rFonts w:ascii="Arial" w:hAnsi="Arial" w:cs="Arial"/>
              </w:rPr>
              <w:t xml:space="preserve">Prefer not to say </w:t>
            </w:r>
          </w:p>
        </w:tc>
      </w:tr>
    </w:tbl>
    <w:p w14:paraId="6074F8C3" w14:textId="20D1F86D" w:rsidR="005D3791" w:rsidRPr="0056071B" w:rsidRDefault="005D3791" w:rsidP="0026221F">
      <w:pPr>
        <w:pStyle w:val="paragraph"/>
        <w:spacing w:before="0" w:beforeAutospacing="0" w:after="0" w:afterAutospacing="0"/>
        <w:textAlignment w:val="baseline"/>
        <w:rPr>
          <w:rFonts w:ascii="Arial" w:hAnsi="Arial" w:cs="Arial"/>
        </w:rPr>
      </w:pPr>
      <w:r w:rsidRPr="0056071B">
        <w:rPr>
          <w:rFonts w:ascii="Arial" w:hAnsi="Arial" w:cs="Arial"/>
        </w:rPr>
        <w:br/>
      </w:r>
      <w:r w:rsidRPr="0056071B">
        <w:rPr>
          <w:rStyle w:val="eop"/>
          <w:rFonts w:ascii="Arial" w:eastAsiaTheme="majorEastAsia" w:hAnsi="Arial" w:cs="Arial"/>
        </w:rPr>
        <w:t> </w:t>
      </w:r>
    </w:p>
    <w:p w14:paraId="57BF3EBC" w14:textId="4954D17B" w:rsidR="005D3791" w:rsidRPr="00120A4F" w:rsidRDefault="00120A4F" w:rsidP="005D3791">
      <w:pPr>
        <w:pStyle w:val="paragraph"/>
        <w:spacing w:before="0" w:beforeAutospacing="0" w:after="0" w:afterAutospacing="0"/>
        <w:textAlignment w:val="baseline"/>
        <w:rPr>
          <w:rFonts w:ascii="Arial" w:hAnsi="Arial" w:cs="Arial"/>
          <w:b/>
        </w:rPr>
      </w:pPr>
      <w:r w:rsidRPr="00120A4F">
        <w:rPr>
          <w:rStyle w:val="normaltextrun"/>
          <w:rFonts w:ascii="Arial" w:eastAsiaTheme="majorEastAsia" w:hAnsi="Arial" w:cs="Arial"/>
          <w:b/>
          <w:bCs/>
        </w:rPr>
        <w:t>Q3</w:t>
      </w:r>
      <w:r w:rsidR="00D74BAC">
        <w:rPr>
          <w:rStyle w:val="normaltextrun"/>
          <w:rFonts w:ascii="Arial" w:eastAsiaTheme="majorEastAsia" w:hAnsi="Arial" w:cs="Arial"/>
          <w:b/>
          <w:bCs/>
        </w:rPr>
        <w:t>3</w:t>
      </w:r>
      <w:r w:rsidRPr="00120A4F">
        <w:rPr>
          <w:rStyle w:val="normaltextrun"/>
          <w:rFonts w:ascii="Arial" w:eastAsiaTheme="majorEastAsia" w:hAnsi="Arial" w:cs="Arial"/>
          <w:b/>
          <w:bCs/>
        </w:rPr>
        <w:t xml:space="preserve">. </w:t>
      </w:r>
      <w:r w:rsidR="005D3791" w:rsidRPr="00120A4F">
        <w:rPr>
          <w:rStyle w:val="normaltextrun"/>
          <w:rFonts w:ascii="Arial" w:eastAsiaTheme="majorEastAsia" w:hAnsi="Arial" w:cs="Arial"/>
          <w:b/>
        </w:rPr>
        <w:t>Is the gender you identify with the same as your sex registered at birth?</w:t>
      </w:r>
      <w:r w:rsidR="005D3791" w:rsidRPr="00120A4F">
        <w:rPr>
          <w:rStyle w:val="eop"/>
          <w:rFonts w:ascii="Arial" w:eastAsiaTheme="majorEastAsia" w:hAnsi="Arial" w:cs="Arial"/>
          <w:b/>
        </w:rPr>
        <w:t> </w:t>
      </w:r>
    </w:p>
    <w:p w14:paraId="1C9812D1" w14:textId="77777777" w:rsidR="00120A4F" w:rsidRDefault="00120A4F" w:rsidP="005D3791">
      <w:pPr>
        <w:pStyle w:val="paragraph"/>
        <w:spacing w:before="0" w:beforeAutospacing="0" w:after="0" w:afterAutospacing="0"/>
        <w:textAlignment w:val="baseline"/>
        <w:rPr>
          <w:rStyle w:val="eop"/>
          <w:rFonts w:ascii="Arial" w:eastAsiaTheme="majorEastAsia" w:hAnsi="Arial" w:cs="Arial"/>
        </w:rPr>
      </w:pPr>
    </w:p>
    <w:p w14:paraId="1116A49C" w14:textId="77777777" w:rsidR="00120A4F" w:rsidRPr="00D36A0C" w:rsidRDefault="00120A4F" w:rsidP="00120A4F">
      <w:pPr>
        <w:rPr>
          <w:rFonts w:ascii="Arial" w:hAnsi="Arial" w:cs="Arial"/>
        </w:rPr>
      </w:pPr>
      <w:r w:rsidRPr="00D36A0C">
        <w:rPr>
          <w:rFonts w:ascii="Arial" w:hAnsi="Arial" w:cs="Arial"/>
          <w:i/>
          <w:iCs/>
        </w:rPr>
        <w:t xml:space="preserve">Please tick one option. </w:t>
      </w:r>
    </w:p>
    <w:tbl>
      <w:tblPr>
        <w:tblStyle w:val="TableGrid"/>
        <w:tblW w:w="8926" w:type="dxa"/>
        <w:tblLook w:val="04A0" w:firstRow="1" w:lastRow="0" w:firstColumn="1" w:lastColumn="0" w:noHBand="0" w:noVBand="1"/>
      </w:tblPr>
      <w:tblGrid>
        <w:gridCol w:w="1271"/>
        <w:gridCol w:w="7655"/>
      </w:tblGrid>
      <w:tr w:rsidR="00120A4F" w:rsidRPr="0056071B" w14:paraId="76E829FE" w14:textId="77777777">
        <w:tc>
          <w:tcPr>
            <w:tcW w:w="1271" w:type="dxa"/>
          </w:tcPr>
          <w:p w14:paraId="2CB5AF7E" w14:textId="77777777" w:rsidR="00120A4F" w:rsidRPr="00120A4F" w:rsidRDefault="00120A4F">
            <w:pPr>
              <w:rPr>
                <w:rFonts w:ascii="Arial" w:hAnsi="Arial" w:cs="Arial"/>
              </w:rPr>
            </w:pPr>
          </w:p>
        </w:tc>
        <w:tc>
          <w:tcPr>
            <w:tcW w:w="7655" w:type="dxa"/>
          </w:tcPr>
          <w:p w14:paraId="511A3ECD" w14:textId="761681E3" w:rsidR="00120A4F" w:rsidRPr="00120A4F" w:rsidRDefault="00120A4F">
            <w:pPr>
              <w:rPr>
                <w:rFonts w:ascii="Arial" w:hAnsi="Arial" w:cs="Arial"/>
              </w:rPr>
            </w:pPr>
            <w:r w:rsidRPr="00120A4F">
              <w:rPr>
                <w:rFonts w:ascii="Arial" w:hAnsi="Arial" w:cs="Arial"/>
              </w:rPr>
              <w:t>Yes</w:t>
            </w:r>
          </w:p>
        </w:tc>
      </w:tr>
      <w:tr w:rsidR="00120A4F" w:rsidRPr="0056071B" w14:paraId="5003E4C2" w14:textId="77777777">
        <w:tc>
          <w:tcPr>
            <w:tcW w:w="1271" w:type="dxa"/>
          </w:tcPr>
          <w:p w14:paraId="439FE837" w14:textId="77777777" w:rsidR="00120A4F" w:rsidRPr="00120A4F" w:rsidRDefault="00120A4F">
            <w:pPr>
              <w:rPr>
                <w:rFonts w:ascii="Arial" w:hAnsi="Arial" w:cs="Arial"/>
              </w:rPr>
            </w:pPr>
          </w:p>
        </w:tc>
        <w:tc>
          <w:tcPr>
            <w:tcW w:w="7655" w:type="dxa"/>
          </w:tcPr>
          <w:p w14:paraId="689C5208" w14:textId="38107306" w:rsidR="00120A4F" w:rsidRPr="00120A4F" w:rsidRDefault="00120A4F">
            <w:pPr>
              <w:rPr>
                <w:rFonts w:ascii="Arial" w:hAnsi="Arial" w:cs="Arial"/>
              </w:rPr>
            </w:pPr>
            <w:r w:rsidRPr="00120A4F">
              <w:rPr>
                <w:rFonts w:ascii="Arial" w:hAnsi="Arial" w:cs="Arial"/>
              </w:rPr>
              <w:t>No</w:t>
            </w:r>
          </w:p>
        </w:tc>
      </w:tr>
      <w:tr w:rsidR="00120A4F" w:rsidRPr="0056071B" w14:paraId="42313B40" w14:textId="77777777">
        <w:tc>
          <w:tcPr>
            <w:tcW w:w="1271" w:type="dxa"/>
          </w:tcPr>
          <w:p w14:paraId="406BB6E0" w14:textId="77777777" w:rsidR="00120A4F" w:rsidRPr="00120A4F" w:rsidRDefault="00120A4F">
            <w:pPr>
              <w:rPr>
                <w:rFonts w:ascii="Arial" w:hAnsi="Arial" w:cs="Arial"/>
              </w:rPr>
            </w:pPr>
          </w:p>
        </w:tc>
        <w:tc>
          <w:tcPr>
            <w:tcW w:w="7655" w:type="dxa"/>
          </w:tcPr>
          <w:p w14:paraId="7F538564" w14:textId="77777777" w:rsidR="00120A4F" w:rsidRPr="00120A4F" w:rsidRDefault="00120A4F">
            <w:pPr>
              <w:rPr>
                <w:rFonts w:ascii="Arial" w:hAnsi="Arial" w:cs="Arial"/>
              </w:rPr>
            </w:pPr>
            <w:r w:rsidRPr="00120A4F">
              <w:rPr>
                <w:rFonts w:ascii="Arial" w:hAnsi="Arial" w:cs="Arial"/>
              </w:rPr>
              <w:t xml:space="preserve">Prefer not to say </w:t>
            </w:r>
          </w:p>
        </w:tc>
      </w:tr>
    </w:tbl>
    <w:p w14:paraId="25D2B3A2" w14:textId="6A4F18A6" w:rsidR="005D3791" w:rsidRPr="0056071B" w:rsidRDefault="005D3791" w:rsidP="005D3791">
      <w:pPr>
        <w:pStyle w:val="paragraph"/>
        <w:spacing w:before="0" w:beforeAutospacing="0" w:after="0" w:afterAutospacing="0"/>
        <w:textAlignment w:val="baseline"/>
        <w:rPr>
          <w:rFonts w:ascii="Arial" w:hAnsi="Arial" w:cs="Arial"/>
        </w:rPr>
      </w:pPr>
    </w:p>
    <w:p w14:paraId="77BC448C" w14:textId="77777777" w:rsidR="00537924" w:rsidRPr="002F29F3" w:rsidRDefault="00537924" w:rsidP="00537924">
      <w:pPr>
        <w:pStyle w:val="paragraph"/>
        <w:spacing w:before="0" w:beforeAutospacing="0" w:after="0" w:afterAutospacing="0"/>
        <w:textAlignment w:val="baseline"/>
        <w:rPr>
          <w:rFonts w:ascii="Arial" w:hAnsi="Arial" w:cs="Arial"/>
          <w:b/>
          <w:color w:val="FF0000"/>
        </w:rPr>
      </w:pPr>
    </w:p>
    <w:p w14:paraId="3AAD3BF0" w14:textId="3C0A5C3B" w:rsidR="002F29F3" w:rsidRPr="002F29F3" w:rsidRDefault="002F29F3" w:rsidP="00663967">
      <w:pPr>
        <w:pStyle w:val="paragraph"/>
        <w:spacing w:before="0" w:beforeAutospacing="0" w:after="0" w:afterAutospacing="0"/>
        <w:textAlignment w:val="baseline"/>
        <w:rPr>
          <w:rStyle w:val="normaltextrun"/>
          <w:rFonts w:ascii="Arial" w:eastAsiaTheme="majorEastAsia" w:hAnsi="Arial" w:cs="Arial"/>
          <w:b/>
          <w:bCs/>
        </w:rPr>
      </w:pPr>
      <w:r w:rsidRPr="002F29F3">
        <w:rPr>
          <w:rStyle w:val="normaltextrun"/>
          <w:rFonts w:ascii="Arial" w:eastAsiaTheme="majorEastAsia" w:hAnsi="Arial" w:cs="Arial"/>
          <w:b/>
          <w:bCs/>
        </w:rPr>
        <w:t>Q3</w:t>
      </w:r>
      <w:r w:rsidR="00D74BAC">
        <w:rPr>
          <w:rStyle w:val="normaltextrun"/>
          <w:rFonts w:ascii="Arial" w:eastAsiaTheme="majorEastAsia" w:hAnsi="Arial" w:cs="Arial"/>
          <w:b/>
          <w:bCs/>
        </w:rPr>
        <w:t>4</w:t>
      </w:r>
      <w:r w:rsidRPr="002F29F3">
        <w:rPr>
          <w:rStyle w:val="normaltextrun"/>
          <w:rFonts w:ascii="Arial" w:eastAsiaTheme="majorEastAsia" w:hAnsi="Arial" w:cs="Arial"/>
          <w:b/>
          <w:bCs/>
        </w:rPr>
        <w:t xml:space="preserve">. </w:t>
      </w:r>
      <w:r w:rsidR="00663967" w:rsidRPr="002F29F3">
        <w:rPr>
          <w:rStyle w:val="normaltextrun"/>
          <w:rFonts w:ascii="Arial" w:eastAsiaTheme="majorEastAsia" w:hAnsi="Arial" w:cs="Arial"/>
          <w:b/>
        </w:rPr>
        <w:t xml:space="preserve">The Equality Act 2010 describes a person as disabled if they have a longstanding physical or mental condition that has lasted or is likely to last 12 months; and this condition has a substantial adverse effect on their ability to carry out normal day-to-day activities. People with some conditions (cancer, multiple sclerosis and HIV/AIDS for example) </w:t>
      </w:r>
      <w:proofErr w:type="gramStart"/>
      <w:r w:rsidR="00663967" w:rsidRPr="002F29F3">
        <w:rPr>
          <w:rStyle w:val="normaltextrun"/>
          <w:rFonts w:ascii="Arial" w:eastAsiaTheme="majorEastAsia" w:hAnsi="Arial" w:cs="Arial"/>
          <w:b/>
        </w:rPr>
        <w:t>are considered to be</w:t>
      </w:r>
      <w:proofErr w:type="gramEnd"/>
      <w:r w:rsidR="00663967" w:rsidRPr="002F29F3">
        <w:rPr>
          <w:rStyle w:val="normaltextrun"/>
          <w:rFonts w:ascii="Arial" w:eastAsiaTheme="majorEastAsia" w:hAnsi="Arial" w:cs="Arial"/>
          <w:b/>
        </w:rPr>
        <w:t xml:space="preserve"> disabled from the point that they are diagnosed. </w:t>
      </w:r>
    </w:p>
    <w:p w14:paraId="33B5FCFF" w14:textId="77777777" w:rsidR="002F29F3" w:rsidRPr="002F29F3" w:rsidRDefault="002F29F3" w:rsidP="00663967">
      <w:pPr>
        <w:pStyle w:val="paragraph"/>
        <w:spacing w:before="0" w:beforeAutospacing="0" w:after="0" w:afterAutospacing="0"/>
        <w:textAlignment w:val="baseline"/>
        <w:rPr>
          <w:rStyle w:val="normaltextrun"/>
          <w:rFonts w:ascii="Arial" w:eastAsiaTheme="majorEastAsia" w:hAnsi="Arial" w:cs="Arial"/>
          <w:b/>
          <w:bCs/>
        </w:rPr>
      </w:pPr>
    </w:p>
    <w:p w14:paraId="16DCE8A8" w14:textId="77777777" w:rsidR="00D74BAC" w:rsidRDefault="00D74BAC" w:rsidP="00663967">
      <w:pPr>
        <w:pStyle w:val="paragraph"/>
        <w:spacing w:before="0" w:beforeAutospacing="0" w:after="0" w:afterAutospacing="0"/>
        <w:textAlignment w:val="baseline"/>
        <w:rPr>
          <w:rStyle w:val="normaltextrun"/>
          <w:rFonts w:ascii="Arial" w:eastAsiaTheme="majorEastAsia" w:hAnsi="Arial" w:cs="Arial"/>
          <w:b/>
        </w:rPr>
      </w:pPr>
    </w:p>
    <w:p w14:paraId="3E2123C1" w14:textId="77777777" w:rsidR="00D74BAC" w:rsidRDefault="00D74BAC" w:rsidP="00663967">
      <w:pPr>
        <w:pStyle w:val="paragraph"/>
        <w:spacing w:before="0" w:beforeAutospacing="0" w:after="0" w:afterAutospacing="0"/>
        <w:textAlignment w:val="baseline"/>
        <w:rPr>
          <w:rStyle w:val="normaltextrun"/>
          <w:rFonts w:ascii="Arial" w:eastAsiaTheme="majorEastAsia" w:hAnsi="Arial" w:cs="Arial"/>
          <w:b/>
        </w:rPr>
      </w:pPr>
    </w:p>
    <w:p w14:paraId="096EA332" w14:textId="77777777" w:rsidR="00D74BAC" w:rsidRDefault="00D74BAC" w:rsidP="00663967">
      <w:pPr>
        <w:pStyle w:val="paragraph"/>
        <w:spacing w:before="0" w:beforeAutospacing="0" w:after="0" w:afterAutospacing="0"/>
        <w:textAlignment w:val="baseline"/>
        <w:rPr>
          <w:rStyle w:val="normaltextrun"/>
          <w:rFonts w:ascii="Arial" w:eastAsiaTheme="majorEastAsia" w:hAnsi="Arial" w:cs="Arial"/>
          <w:b/>
        </w:rPr>
      </w:pPr>
    </w:p>
    <w:p w14:paraId="6E1AD036" w14:textId="18658366" w:rsidR="00663967" w:rsidRPr="002F29F3" w:rsidRDefault="00663967" w:rsidP="00663967">
      <w:pPr>
        <w:pStyle w:val="paragraph"/>
        <w:spacing w:before="0" w:beforeAutospacing="0" w:after="0" w:afterAutospacing="0"/>
        <w:textAlignment w:val="baseline"/>
        <w:rPr>
          <w:rStyle w:val="eop"/>
          <w:rFonts w:ascii="Arial" w:eastAsiaTheme="majorEastAsia" w:hAnsi="Arial" w:cs="Arial"/>
          <w:b/>
        </w:rPr>
      </w:pPr>
      <w:r w:rsidRPr="002F29F3">
        <w:rPr>
          <w:rStyle w:val="normaltextrun"/>
          <w:rFonts w:ascii="Arial" w:eastAsiaTheme="majorEastAsia" w:hAnsi="Arial" w:cs="Arial"/>
          <w:b/>
        </w:rPr>
        <w:lastRenderedPageBreak/>
        <w:t>Do you consider yourself to be disabled as set out in the Equality Act 2010?</w:t>
      </w:r>
      <w:r w:rsidRPr="002F29F3">
        <w:rPr>
          <w:rStyle w:val="eop"/>
          <w:rFonts w:ascii="Arial" w:eastAsiaTheme="majorEastAsia" w:hAnsi="Arial" w:cs="Arial"/>
          <w:b/>
        </w:rPr>
        <w:t> </w:t>
      </w:r>
    </w:p>
    <w:p w14:paraId="77BFEE70" w14:textId="77777777" w:rsidR="00663967" w:rsidRDefault="00663967" w:rsidP="00663967">
      <w:pPr>
        <w:pStyle w:val="paragraph"/>
        <w:spacing w:before="0" w:beforeAutospacing="0" w:after="0" w:afterAutospacing="0"/>
        <w:textAlignment w:val="baseline"/>
        <w:rPr>
          <w:rStyle w:val="eop"/>
          <w:rFonts w:ascii="Arial" w:eastAsiaTheme="majorEastAsia" w:hAnsi="Arial" w:cs="Arial"/>
        </w:rPr>
      </w:pPr>
    </w:p>
    <w:p w14:paraId="59B8EF77" w14:textId="77777777" w:rsidR="002F29F3" w:rsidRPr="00D36A0C" w:rsidRDefault="002F29F3" w:rsidP="002F29F3">
      <w:pPr>
        <w:rPr>
          <w:rFonts w:ascii="Arial" w:hAnsi="Arial" w:cs="Arial"/>
        </w:rPr>
      </w:pPr>
      <w:r w:rsidRPr="00D36A0C">
        <w:rPr>
          <w:rFonts w:ascii="Arial" w:hAnsi="Arial" w:cs="Arial"/>
          <w:i/>
          <w:iCs/>
        </w:rPr>
        <w:t xml:space="preserve">Please tick one option. </w:t>
      </w:r>
    </w:p>
    <w:tbl>
      <w:tblPr>
        <w:tblStyle w:val="TableGrid"/>
        <w:tblW w:w="8926" w:type="dxa"/>
        <w:tblLook w:val="04A0" w:firstRow="1" w:lastRow="0" w:firstColumn="1" w:lastColumn="0" w:noHBand="0" w:noVBand="1"/>
      </w:tblPr>
      <w:tblGrid>
        <w:gridCol w:w="1271"/>
        <w:gridCol w:w="7655"/>
      </w:tblGrid>
      <w:tr w:rsidR="002F29F3" w:rsidRPr="0056071B" w14:paraId="23FDB37C" w14:textId="77777777">
        <w:tc>
          <w:tcPr>
            <w:tcW w:w="1271" w:type="dxa"/>
          </w:tcPr>
          <w:p w14:paraId="26C78CB6" w14:textId="77777777" w:rsidR="002F29F3" w:rsidRPr="00120A4F" w:rsidRDefault="002F29F3">
            <w:pPr>
              <w:rPr>
                <w:rFonts w:ascii="Arial" w:hAnsi="Arial" w:cs="Arial"/>
              </w:rPr>
            </w:pPr>
          </w:p>
        </w:tc>
        <w:tc>
          <w:tcPr>
            <w:tcW w:w="7655" w:type="dxa"/>
          </w:tcPr>
          <w:p w14:paraId="506DEBD9" w14:textId="77777777" w:rsidR="002F29F3" w:rsidRPr="00120A4F" w:rsidRDefault="002F29F3">
            <w:pPr>
              <w:rPr>
                <w:rFonts w:ascii="Arial" w:hAnsi="Arial" w:cs="Arial"/>
              </w:rPr>
            </w:pPr>
            <w:r w:rsidRPr="00120A4F">
              <w:rPr>
                <w:rFonts w:ascii="Arial" w:hAnsi="Arial" w:cs="Arial"/>
              </w:rPr>
              <w:t>Yes</w:t>
            </w:r>
          </w:p>
        </w:tc>
      </w:tr>
      <w:tr w:rsidR="002F29F3" w:rsidRPr="0056071B" w14:paraId="6A89B462" w14:textId="77777777">
        <w:tc>
          <w:tcPr>
            <w:tcW w:w="1271" w:type="dxa"/>
          </w:tcPr>
          <w:p w14:paraId="56DB52BE" w14:textId="77777777" w:rsidR="002F29F3" w:rsidRPr="00120A4F" w:rsidRDefault="002F29F3">
            <w:pPr>
              <w:rPr>
                <w:rFonts w:ascii="Arial" w:hAnsi="Arial" w:cs="Arial"/>
              </w:rPr>
            </w:pPr>
          </w:p>
        </w:tc>
        <w:tc>
          <w:tcPr>
            <w:tcW w:w="7655" w:type="dxa"/>
          </w:tcPr>
          <w:p w14:paraId="370233CB" w14:textId="77777777" w:rsidR="002F29F3" w:rsidRPr="00120A4F" w:rsidRDefault="002F29F3">
            <w:pPr>
              <w:rPr>
                <w:rFonts w:ascii="Arial" w:hAnsi="Arial" w:cs="Arial"/>
              </w:rPr>
            </w:pPr>
            <w:r w:rsidRPr="00120A4F">
              <w:rPr>
                <w:rFonts w:ascii="Arial" w:hAnsi="Arial" w:cs="Arial"/>
              </w:rPr>
              <w:t>No</w:t>
            </w:r>
          </w:p>
        </w:tc>
      </w:tr>
      <w:tr w:rsidR="002F29F3" w:rsidRPr="0056071B" w14:paraId="110C390A" w14:textId="77777777">
        <w:tc>
          <w:tcPr>
            <w:tcW w:w="1271" w:type="dxa"/>
          </w:tcPr>
          <w:p w14:paraId="3FD9F1F0" w14:textId="77777777" w:rsidR="002F29F3" w:rsidRPr="00120A4F" w:rsidRDefault="002F29F3">
            <w:pPr>
              <w:rPr>
                <w:rFonts w:ascii="Arial" w:hAnsi="Arial" w:cs="Arial"/>
              </w:rPr>
            </w:pPr>
          </w:p>
        </w:tc>
        <w:tc>
          <w:tcPr>
            <w:tcW w:w="7655" w:type="dxa"/>
          </w:tcPr>
          <w:p w14:paraId="272351F7" w14:textId="77777777" w:rsidR="002F29F3" w:rsidRPr="00120A4F" w:rsidRDefault="002F29F3">
            <w:pPr>
              <w:rPr>
                <w:rFonts w:ascii="Arial" w:hAnsi="Arial" w:cs="Arial"/>
              </w:rPr>
            </w:pPr>
            <w:r w:rsidRPr="00120A4F">
              <w:rPr>
                <w:rFonts w:ascii="Arial" w:hAnsi="Arial" w:cs="Arial"/>
              </w:rPr>
              <w:t xml:space="preserve">Prefer not to say </w:t>
            </w:r>
          </w:p>
        </w:tc>
      </w:tr>
    </w:tbl>
    <w:p w14:paraId="47FAE2A4" w14:textId="77777777" w:rsidR="00663967" w:rsidRPr="0056071B" w:rsidRDefault="00663967" w:rsidP="00663967">
      <w:pPr>
        <w:pStyle w:val="paragraph"/>
        <w:spacing w:before="0" w:beforeAutospacing="0" w:after="0" w:afterAutospacing="0"/>
        <w:textAlignment w:val="baseline"/>
        <w:rPr>
          <w:rFonts w:ascii="Arial" w:hAnsi="Arial" w:cs="Arial"/>
        </w:rPr>
      </w:pPr>
      <w:r w:rsidRPr="0056071B">
        <w:rPr>
          <w:rStyle w:val="eop"/>
          <w:rFonts w:ascii="Arial" w:eastAsiaTheme="majorEastAsia" w:hAnsi="Arial" w:cs="Arial"/>
        </w:rPr>
        <w:t> </w:t>
      </w:r>
    </w:p>
    <w:p w14:paraId="7C1A1917" w14:textId="77777777" w:rsidR="002F29F3" w:rsidRPr="00F65456" w:rsidRDefault="002F29F3" w:rsidP="00663967">
      <w:pPr>
        <w:pStyle w:val="paragraph"/>
        <w:spacing w:before="0" w:beforeAutospacing="0" w:after="0" w:afterAutospacing="0"/>
        <w:textAlignment w:val="baseline"/>
        <w:rPr>
          <w:rStyle w:val="normaltextrun"/>
          <w:rFonts w:ascii="Arial" w:eastAsiaTheme="majorEastAsia" w:hAnsi="Arial" w:cs="Arial"/>
          <w:b/>
          <w:bCs/>
        </w:rPr>
      </w:pPr>
    </w:p>
    <w:p w14:paraId="28B18D0F" w14:textId="22863DCE" w:rsidR="00C8789C" w:rsidRDefault="002F29F3" w:rsidP="00663967">
      <w:pPr>
        <w:pStyle w:val="paragraph"/>
        <w:spacing w:before="0" w:beforeAutospacing="0" w:after="0" w:afterAutospacing="0"/>
        <w:textAlignment w:val="baseline"/>
        <w:rPr>
          <w:rStyle w:val="normaltextrun"/>
          <w:rFonts w:ascii="Arial" w:eastAsiaTheme="majorEastAsia" w:hAnsi="Arial" w:cs="Arial"/>
          <w:b/>
          <w:bCs/>
        </w:rPr>
      </w:pPr>
      <w:r w:rsidRPr="00F65456">
        <w:rPr>
          <w:rStyle w:val="normaltextrun"/>
          <w:rFonts w:ascii="Arial" w:eastAsiaTheme="majorEastAsia" w:hAnsi="Arial" w:cs="Arial"/>
          <w:b/>
          <w:bCs/>
        </w:rPr>
        <w:t>Q3</w:t>
      </w:r>
      <w:r w:rsidR="00D74BAC">
        <w:rPr>
          <w:rStyle w:val="normaltextrun"/>
          <w:rFonts w:ascii="Arial" w:eastAsiaTheme="majorEastAsia" w:hAnsi="Arial" w:cs="Arial"/>
          <w:b/>
          <w:bCs/>
        </w:rPr>
        <w:t>5</w:t>
      </w:r>
      <w:r w:rsidRPr="00F65456">
        <w:rPr>
          <w:rStyle w:val="normaltextrun"/>
          <w:rFonts w:ascii="Arial" w:eastAsiaTheme="majorEastAsia" w:hAnsi="Arial" w:cs="Arial"/>
          <w:b/>
          <w:bCs/>
        </w:rPr>
        <w:t xml:space="preserve">. </w:t>
      </w:r>
      <w:r w:rsidR="001A0EC4" w:rsidRPr="001A0EC4">
        <w:rPr>
          <w:rStyle w:val="normaltextrun"/>
          <w:rFonts w:ascii="Arial" w:eastAsiaTheme="majorEastAsia" w:hAnsi="Arial" w:cs="Arial"/>
          <w:b/>
          <w:bCs/>
        </w:rPr>
        <w:t>If at the previous question you stated you consider yourself to have a disability, please state the type of disability which applies to you.</w:t>
      </w:r>
    </w:p>
    <w:p w14:paraId="6393BDA1" w14:textId="77777777" w:rsidR="001A0EC4" w:rsidRDefault="001A0EC4" w:rsidP="00663967">
      <w:pPr>
        <w:pStyle w:val="paragraph"/>
        <w:spacing w:before="0" w:beforeAutospacing="0" w:after="0" w:afterAutospacing="0"/>
        <w:textAlignment w:val="baseline"/>
        <w:rPr>
          <w:rStyle w:val="eop"/>
          <w:rFonts w:ascii="Arial" w:eastAsiaTheme="majorEastAsia" w:hAnsi="Arial" w:cs="Arial"/>
        </w:rPr>
      </w:pPr>
    </w:p>
    <w:p w14:paraId="6D135206" w14:textId="08281D60" w:rsidR="0001235B" w:rsidRPr="00D36A0C" w:rsidRDefault="0001235B" w:rsidP="0001235B">
      <w:pPr>
        <w:rPr>
          <w:rFonts w:ascii="Arial" w:hAnsi="Arial" w:cs="Arial"/>
        </w:rPr>
      </w:pPr>
      <w:r w:rsidRPr="00D36A0C">
        <w:rPr>
          <w:rFonts w:ascii="Arial" w:hAnsi="Arial" w:cs="Arial"/>
          <w:i/>
          <w:iCs/>
        </w:rPr>
        <w:t>Please</w:t>
      </w:r>
      <w:r>
        <w:rPr>
          <w:rFonts w:ascii="Arial" w:hAnsi="Arial" w:cs="Arial"/>
          <w:i/>
          <w:iCs/>
        </w:rPr>
        <w:t xml:space="preserve"> tick all that apply</w:t>
      </w:r>
      <w:r w:rsidRPr="00D36A0C">
        <w:rPr>
          <w:rFonts w:ascii="Arial" w:hAnsi="Arial" w:cs="Arial"/>
          <w:i/>
          <w:iCs/>
        </w:rPr>
        <w:t xml:space="preserve">. </w:t>
      </w:r>
    </w:p>
    <w:tbl>
      <w:tblPr>
        <w:tblStyle w:val="TableGrid"/>
        <w:tblW w:w="8926" w:type="dxa"/>
        <w:tblLook w:val="04A0" w:firstRow="1" w:lastRow="0" w:firstColumn="1" w:lastColumn="0" w:noHBand="0" w:noVBand="1"/>
      </w:tblPr>
      <w:tblGrid>
        <w:gridCol w:w="1271"/>
        <w:gridCol w:w="7655"/>
      </w:tblGrid>
      <w:tr w:rsidR="00C9078C" w:rsidRPr="00942526" w14:paraId="26A94216" w14:textId="77777777">
        <w:tc>
          <w:tcPr>
            <w:tcW w:w="1271" w:type="dxa"/>
          </w:tcPr>
          <w:p w14:paraId="193EAD76" w14:textId="77777777" w:rsidR="00C9078C" w:rsidRPr="00942526" w:rsidRDefault="00C9078C" w:rsidP="00C9078C">
            <w:pPr>
              <w:rPr>
                <w:rFonts w:ascii="Arial" w:hAnsi="Arial" w:cs="Arial"/>
              </w:rPr>
            </w:pPr>
          </w:p>
        </w:tc>
        <w:tc>
          <w:tcPr>
            <w:tcW w:w="7655" w:type="dxa"/>
          </w:tcPr>
          <w:p w14:paraId="14915652" w14:textId="17505230" w:rsidR="00C9078C" w:rsidRPr="00942526" w:rsidRDefault="00C9078C" w:rsidP="00C9078C">
            <w:pPr>
              <w:rPr>
                <w:rFonts w:ascii="Arial" w:hAnsi="Arial" w:cs="Arial"/>
              </w:rPr>
            </w:pPr>
            <w:r w:rsidRPr="00942526">
              <w:rPr>
                <w:rFonts w:ascii="Arial" w:hAnsi="Arial" w:cs="Arial"/>
              </w:rPr>
              <w:t xml:space="preserve">Attention Deficit Disorder (ADD) </w:t>
            </w:r>
          </w:p>
        </w:tc>
      </w:tr>
      <w:tr w:rsidR="00C9078C" w:rsidRPr="00942526" w14:paraId="02F50662" w14:textId="77777777">
        <w:tc>
          <w:tcPr>
            <w:tcW w:w="1271" w:type="dxa"/>
          </w:tcPr>
          <w:p w14:paraId="4659059B" w14:textId="77777777" w:rsidR="00C9078C" w:rsidRPr="00942526" w:rsidRDefault="00C9078C" w:rsidP="00C9078C">
            <w:pPr>
              <w:rPr>
                <w:rFonts w:ascii="Arial" w:hAnsi="Arial" w:cs="Arial"/>
              </w:rPr>
            </w:pPr>
          </w:p>
        </w:tc>
        <w:tc>
          <w:tcPr>
            <w:tcW w:w="7655" w:type="dxa"/>
          </w:tcPr>
          <w:p w14:paraId="6038ED50" w14:textId="7F6DB0B5" w:rsidR="00C9078C" w:rsidRPr="00942526" w:rsidRDefault="00C9078C" w:rsidP="00C9078C">
            <w:pPr>
              <w:rPr>
                <w:rFonts w:ascii="Arial" w:hAnsi="Arial" w:cs="Arial"/>
              </w:rPr>
            </w:pPr>
            <w:r w:rsidRPr="00942526">
              <w:rPr>
                <w:rFonts w:ascii="Arial" w:hAnsi="Arial" w:cs="Arial"/>
              </w:rPr>
              <w:t xml:space="preserve">Attention Deficit Hyperactivity Disorder (ADHD) </w:t>
            </w:r>
          </w:p>
        </w:tc>
      </w:tr>
      <w:tr w:rsidR="00C9078C" w:rsidRPr="00942526" w14:paraId="2D3576F0" w14:textId="77777777">
        <w:tc>
          <w:tcPr>
            <w:tcW w:w="1271" w:type="dxa"/>
          </w:tcPr>
          <w:p w14:paraId="0D029BCC" w14:textId="77777777" w:rsidR="00C9078C" w:rsidRPr="00942526" w:rsidRDefault="00C9078C" w:rsidP="00C9078C">
            <w:pPr>
              <w:rPr>
                <w:rFonts w:ascii="Arial" w:hAnsi="Arial" w:cs="Arial"/>
              </w:rPr>
            </w:pPr>
          </w:p>
        </w:tc>
        <w:tc>
          <w:tcPr>
            <w:tcW w:w="7655" w:type="dxa"/>
          </w:tcPr>
          <w:p w14:paraId="381F8B72" w14:textId="2E211594" w:rsidR="00C9078C" w:rsidRPr="00942526" w:rsidRDefault="00C9078C" w:rsidP="00C9078C">
            <w:pPr>
              <w:rPr>
                <w:rFonts w:ascii="Arial" w:hAnsi="Arial" w:cs="Arial"/>
              </w:rPr>
            </w:pPr>
            <w:r w:rsidRPr="00942526">
              <w:rPr>
                <w:rFonts w:ascii="Arial" w:hAnsi="Arial" w:cs="Arial"/>
              </w:rPr>
              <w:t xml:space="preserve">Autistic Spectrum Conditions </w:t>
            </w:r>
          </w:p>
        </w:tc>
      </w:tr>
      <w:tr w:rsidR="00C9078C" w:rsidRPr="00942526" w14:paraId="125A4071" w14:textId="77777777">
        <w:tc>
          <w:tcPr>
            <w:tcW w:w="1271" w:type="dxa"/>
          </w:tcPr>
          <w:p w14:paraId="2412A250" w14:textId="77777777" w:rsidR="00C9078C" w:rsidRPr="00942526" w:rsidRDefault="00C9078C" w:rsidP="00C9078C">
            <w:pPr>
              <w:rPr>
                <w:rFonts w:ascii="Arial" w:hAnsi="Arial" w:cs="Arial"/>
              </w:rPr>
            </w:pPr>
          </w:p>
        </w:tc>
        <w:tc>
          <w:tcPr>
            <w:tcW w:w="7655" w:type="dxa"/>
          </w:tcPr>
          <w:p w14:paraId="79E99DDE" w14:textId="46459220" w:rsidR="00C9078C" w:rsidRPr="00942526" w:rsidRDefault="00C9078C" w:rsidP="00C9078C">
            <w:pPr>
              <w:rPr>
                <w:rFonts w:ascii="Arial" w:hAnsi="Arial" w:cs="Arial"/>
              </w:rPr>
            </w:pPr>
            <w:r w:rsidRPr="00942526">
              <w:rPr>
                <w:rFonts w:ascii="Arial" w:hAnsi="Arial" w:cs="Arial"/>
              </w:rPr>
              <w:t xml:space="preserve">Blind </w:t>
            </w:r>
          </w:p>
        </w:tc>
      </w:tr>
      <w:tr w:rsidR="00C9078C" w:rsidRPr="00942526" w14:paraId="5314FC90" w14:textId="77777777">
        <w:tc>
          <w:tcPr>
            <w:tcW w:w="1271" w:type="dxa"/>
          </w:tcPr>
          <w:p w14:paraId="2B66ED05" w14:textId="77777777" w:rsidR="00C9078C" w:rsidRPr="00942526" w:rsidRDefault="00C9078C" w:rsidP="00C9078C">
            <w:pPr>
              <w:rPr>
                <w:rFonts w:ascii="Arial" w:hAnsi="Arial" w:cs="Arial"/>
              </w:rPr>
            </w:pPr>
          </w:p>
        </w:tc>
        <w:tc>
          <w:tcPr>
            <w:tcW w:w="7655" w:type="dxa"/>
          </w:tcPr>
          <w:p w14:paraId="269F949C" w14:textId="7603BAC6" w:rsidR="00C9078C" w:rsidRPr="00942526" w:rsidRDefault="00C9078C" w:rsidP="00C9078C">
            <w:pPr>
              <w:rPr>
                <w:rFonts w:ascii="Arial" w:hAnsi="Arial" w:cs="Arial"/>
              </w:rPr>
            </w:pPr>
            <w:r w:rsidRPr="00942526">
              <w:rPr>
                <w:rFonts w:ascii="Arial" w:hAnsi="Arial" w:cs="Arial"/>
              </w:rPr>
              <w:t xml:space="preserve">Dyscalculia </w:t>
            </w:r>
          </w:p>
        </w:tc>
      </w:tr>
      <w:tr w:rsidR="00C9078C" w:rsidRPr="00942526" w14:paraId="70A566E2" w14:textId="77777777">
        <w:tc>
          <w:tcPr>
            <w:tcW w:w="1271" w:type="dxa"/>
          </w:tcPr>
          <w:p w14:paraId="6729FC9F" w14:textId="77777777" w:rsidR="00C9078C" w:rsidRPr="00942526" w:rsidRDefault="00C9078C" w:rsidP="00C9078C">
            <w:pPr>
              <w:rPr>
                <w:rFonts w:ascii="Arial" w:hAnsi="Arial" w:cs="Arial"/>
              </w:rPr>
            </w:pPr>
          </w:p>
        </w:tc>
        <w:tc>
          <w:tcPr>
            <w:tcW w:w="7655" w:type="dxa"/>
          </w:tcPr>
          <w:p w14:paraId="50CD5792" w14:textId="08214661" w:rsidR="00C9078C" w:rsidRPr="00942526" w:rsidRDefault="00C9078C" w:rsidP="00C9078C">
            <w:pPr>
              <w:rPr>
                <w:rFonts w:ascii="Arial" w:hAnsi="Arial" w:cs="Arial"/>
              </w:rPr>
            </w:pPr>
            <w:r w:rsidRPr="00942526">
              <w:rPr>
                <w:rFonts w:ascii="Arial" w:hAnsi="Arial" w:cs="Arial"/>
              </w:rPr>
              <w:t xml:space="preserve">Dyslexia </w:t>
            </w:r>
          </w:p>
        </w:tc>
      </w:tr>
      <w:tr w:rsidR="00C9078C" w:rsidRPr="00942526" w14:paraId="47655658" w14:textId="77777777">
        <w:tc>
          <w:tcPr>
            <w:tcW w:w="1271" w:type="dxa"/>
          </w:tcPr>
          <w:p w14:paraId="75A0AEE4" w14:textId="77777777" w:rsidR="00C9078C" w:rsidRPr="00942526" w:rsidRDefault="00C9078C" w:rsidP="00C9078C">
            <w:pPr>
              <w:rPr>
                <w:rFonts w:ascii="Arial" w:hAnsi="Arial" w:cs="Arial"/>
              </w:rPr>
            </w:pPr>
          </w:p>
        </w:tc>
        <w:tc>
          <w:tcPr>
            <w:tcW w:w="7655" w:type="dxa"/>
          </w:tcPr>
          <w:p w14:paraId="3062550B" w14:textId="7F95A1DE" w:rsidR="00C9078C" w:rsidRPr="00942526" w:rsidRDefault="00C9078C" w:rsidP="00C9078C">
            <w:pPr>
              <w:rPr>
                <w:rFonts w:ascii="Arial" w:hAnsi="Arial" w:cs="Arial"/>
              </w:rPr>
            </w:pPr>
            <w:r w:rsidRPr="00942526">
              <w:rPr>
                <w:rFonts w:ascii="Arial" w:hAnsi="Arial" w:cs="Arial"/>
              </w:rPr>
              <w:t xml:space="preserve">Dyspraxia </w:t>
            </w:r>
          </w:p>
        </w:tc>
      </w:tr>
      <w:tr w:rsidR="00C9078C" w:rsidRPr="00942526" w14:paraId="79757364" w14:textId="77777777">
        <w:tc>
          <w:tcPr>
            <w:tcW w:w="1271" w:type="dxa"/>
          </w:tcPr>
          <w:p w14:paraId="15AE5586" w14:textId="77777777" w:rsidR="00C9078C" w:rsidRPr="00942526" w:rsidRDefault="00C9078C" w:rsidP="00C9078C">
            <w:pPr>
              <w:rPr>
                <w:rFonts w:ascii="Arial" w:hAnsi="Arial" w:cs="Arial"/>
              </w:rPr>
            </w:pPr>
          </w:p>
        </w:tc>
        <w:tc>
          <w:tcPr>
            <w:tcW w:w="7655" w:type="dxa"/>
          </w:tcPr>
          <w:p w14:paraId="5C13AA34" w14:textId="2A6FCF6A" w:rsidR="00C9078C" w:rsidRPr="00942526" w:rsidRDefault="00C9078C" w:rsidP="00C9078C">
            <w:pPr>
              <w:rPr>
                <w:rFonts w:ascii="Arial" w:hAnsi="Arial" w:cs="Arial"/>
              </w:rPr>
            </w:pPr>
            <w:r w:rsidRPr="00942526">
              <w:rPr>
                <w:rFonts w:ascii="Arial" w:hAnsi="Arial" w:cs="Arial"/>
              </w:rPr>
              <w:t xml:space="preserve">Deaf </w:t>
            </w:r>
          </w:p>
        </w:tc>
      </w:tr>
      <w:tr w:rsidR="00C9078C" w:rsidRPr="00942526" w14:paraId="0B3F2765" w14:textId="77777777">
        <w:tc>
          <w:tcPr>
            <w:tcW w:w="1271" w:type="dxa"/>
          </w:tcPr>
          <w:p w14:paraId="29D8AFC0" w14:textId="77777777" w:rsidR="00C9078C" w:rsidRPr="00942526" w:rsidRDefault="00C9078C" w:rsidP="00C9078C">
            <w:pPr>
              <w:rPr>
                <w:rFonts w:ascii="Arial" w:hAnsi="Arial" w:cs="Arial"/>
              </w:rPr>
            </w:pPr>
          </w:p>
        </w:tc>
        <w:tc>
          <w:tcPr>
            <w:tcW w:w="7655" w:type="dxa"/>
          </w:tcPr>
          <w:p w14:paraId="78DB2C4B" w14:textId="1E74E276" w:rsidR="00C9078C" w:rsidRPr="00942526" w:rsidRDefault="00C9078C" w:rsidP="00C9078C">
            <w:pPr>
              <w:rPr>
                <w:rFonts w:ascii="Arial" w:hAnsi="Arial" w:cs="Arial"/>
              </w:rPr>
            </w:pPr>
            <w:r w:rsidRPr="00942526">
              <w:rPr>
                <w:rFonts w:ascii="Arial" w:hAnsi="Arial" w:cs="Arial"/>
              </w:rPr>
              <w:t xml:space="preserve">Hearing loss </w:t>
            </w:r>
          </w:p>
        </w:tc>
      </w:tr>
      <w:tr w:rsidR="00C9078C" w:rsidRPr="00942526" w14:paraId="593B4AC1" w14:textId="77777777">
        <w:tc>
          <w:tcPr>
            <w:tcW w:w="1271" w:type="dxa"/>
          </w:tcPr>
          <w:p w14:paraId="72C985C2" w14:textId="77777777" w:rsidR="00C9078C" w:rsidRPr="00942526" w:rsidRDefault="00C9078C" w:rsidP="00C9078C">
            <w:pPr>
              <w:rPr>
                <w:rFonts w:ascii="Arial" w:hAnsi="Arial" w:cs="Arial"/>
              </w:rPr>
            </w:pPr>
          </w:p>
        </w:tc>
        <w:tc>
          <w:tcPr>
            <w:tcW w:w="7655" w:type="dxa"/>
          </w:tcPr>
          <w:p w14:paraId="381D5B10" w14:textId="05209140" w:rsidR="00C9078C" w:rsidRPr="00942526" w:rsidRDefault="00C9078C" w:rsidP="00C9078C">
            <w:pPr>
              <w:rPr>
                <w:rFonts w:ascii="Arial" w:hAnsi="Arial" w:cs="Arial"/>
              </w:rPr>
            </w:pPr>
            <w:r w:rsidRPr="00942526">
              <w:rPr>
                <w:rFonts w:ascii="Arial" w:hAnsi="Arial" w:cs="Arial"/>
              </w:rPr>
              <w:t xml:space="preserve">Long term health condition </w:t>
            </w:r>
          </w:p>
        </w:tc>
      </w:tr>
      <w:tr w:rsidR="00C9078C" w:rsidRPr="00942526" w14:paraId="65ECF251" w14:textId="77777777">
        <w:tc>
          <w:tcPr>
            <w:tcW w:w="1271" w:type="dxa"/>
          </w:tcPr>
          <w:p w14:paraId="52AFB510" w14:textId="77777777" w:rsidR="00C9078C" w:rsidRPr="00942526" w:rsidRDefault="00C9078C" w:rsidP="00C9078C">
            <w:pPr>
              <w:rPr>
                <w:rFonts w:ascii="Arial" w:hAnsi="Arial" w:cs="Arial"/>
              </w:rPr>
            </w:pPr>
          </w:p>
        </w:tc>
        <w:tc>
          <w:tcPr>
            <w:tcW w:w="7655" w:type="dxa"/>
          </w:tcPr>
          <w:p w14:paraId="39C216AE" w14:textId="4D71098F" w:rsidR="00C9078C" w:rsidRPr="00942526" w:rsidRDefault="00C9078C" w:rsidP="00C9078C">
            <w:pPr>
              <w:rPr>
                <w:rFonts w:ascii="Arial" w:hAnsi="Arial" w:cs="Arial"/>
              </w:rPr>
            </w:pPr>
            <w:r w:rsidRPr="00942526">
              <w:rPr>
                <w:rFonts w:ascii="Arial" w:hAnsi="Arial" w:cs="Arial"/>
              </w:rPr>
              <w:t xml:space="preserve">Mental health issues </w:t>
            </w:r>
          </w:p>
        </w:tc>
      </w:tr>
      <w:tr w:rsidR="00C9078C" w:rsidRPr="00942526" w14:paraId="03115E87" w14:textId="77777777">
        <w:tc>
          <w:tcPr>
            <w:tcW w:w="1271" w:type="dxa"/>
          </w:tcPr>
          <w:p w14:paraId="4E18F6D9" w14:textId="77777777" w:rsidR="00C9078C" w:rsidRPr="00942526" w:rsidRDefault="00C9078C" w:rsidP="00C9078C">
            <w:pPr>
              <w:rPr>
                <w:rFonts w:ascii="Arial" w:hAnsi="Arial" w:cs="Arial"/>
              </w:rPr>
            </w:pPr>
          </w:p>
        </w:tc>
        <w:tc>
          <w:tcPr>
            <w:tcW w:w="7655" w:type="dxa"/>
          </w:tcPr>
          <w:p w14:paraId="2EC2D27A" w14:textId="04888D77" w:rsidR="00C9078C" w:rsidRPr="00942526" w:rsidRDefault="00C9078C" w:rsidP="00C9078C">
            <w:pPr>
              <w:rPr>
                <w:rFonts w:ascii="Arial" w:hAnsi="Arial" w:cs="Arial"/>
              </w:rPr>
            </w:pPr>
            <w:r w:rsidRPr="00942526">
              <w:rPr>
                <w:rFonts w:ascii="Arial" w:hAnsi="Arial" w:cs="Arial"/>
              </w:rPr>
              <w:t xml:space="preserve">Physical impairment </w:t>
            </w:r>
          </w:p>
        </w:tc>
      </w:tr>
      <w:tr w:rsidR="00C9078C" w:rsidRPr="00942526" w14:paraId="32869E6D" w14:textId="77777777">
        <w:tc>
          <w:tcPr>
            <w:tcW w:w="1271" w:type="dxa"/>
          </w:tcPr>
          <w:p w14:paraId="3B8E7280" w14:textId="77777777" w:rsidR="00C9078C" w:rsidRPr="00942526" w:rsidRDefault="00C9078C" w:rsidP="00C9078C">
            <w:pPr>
              <w:rPr>
                <w:rFonts w:ascii="Arial" w:hAnsi="Arial" w:cs="Arial"/>
              </w:rPr>
            </w:pPr>
          </w:p>
        </w:tc>
        <w:tc>
          <w:tcPr>
            <w:tcW w:w="7655" w:type="dxa"/>
          </w:tcPr>
          <w:p w14:paraId="62CB764F" w14:textId="05A7D1E5" w:rsidR="00C9078C" w:rsidRPr="00942526" w:rsidRDefault="00C9078C" w:rsidP="00C9078C">
            <w:pPr>
              <w:rPr>
                <w:rFonts w:ascii="Arial" w:hAnsi="Arial" w:cs="Arial"/>
              </w:rPr>
            </w:pPr>
            <w:r w:rsidRPr="00942526">
              <w:rPr>
                <w:rFonts w:ascii="Arial" w:hAnsi="Arial" w:cs="Arial"/>
              </w:rPr>
              <w:t xml:space="preserve">Sign Language User </w:t>
            </w:r>
          </w:p>
        </w:tc>
      </w:tr>
      <w:tr w:rsidR="00C9078C" w:rsidRPr="00942526" w14:paraId="211A3F5C" w14:textId="77777777">
        <w:tc>
          <w:tcPr>
            <w:tcW w:w="1271" w:type="dxa"/>
          </w:tcPr>
          <w:p w14:paraId="71787A63" w14:textId="77777777" w:rsidR="00C9078C" w:rsidRPr="00942526" w:rsidRDefault="00C9078C" w:rsidP="00C9078C">
            <w:pPr>
              <w:rPr>
                <w:rFonts w:ascii="Arial" w:hAnsi="Arial" w:cs="Arial"/>
              </w:rPr>
            </w:pPr>
          </w:p>
        </w:tc>
        <w:tc>
          <w:tcPr>
            <w:tcW w:w="7655" w:type="dxa"/>
          </w:tcPr>
          <w:p w14:paraId="35FC0A0C" w14:textId="122BF27F" w:rsidR="00C9078C" w:rsidRPr="00942526" w:rsidRDefault="00C9078C" w:rsidP="00C9078C">
            <w:pPr>
              <w:rPr>
                <w:rFonts w:ascii="Arial" w:hAnsi="Arial" w:cs="Arial"/>
              </w:rPr>
            </w:pPr>
            <w:r w:rsidRPr="00942526">
              <w:rPr>
                <w:rFonts w:ascii="Arial" w:hAnsi="Arial" w:cs="Arial"/>
              </w:rPr>
              <w:t xml:space="preserve">Visually impaired </w:t>
            </w:r>
          </w:p>
        </w:tc>
      </w:tr>
      <w:tr w:rsidR="00C9078C" w:rsidRPr="00942526" w14:paraId="64F484AB" w14:textId="77777777">
        <w:tc>
          <w:tcPr>
            <w:tcW w:w="1271" w:type="dxa"/>
          </w:tcPr>
          <w:p w14:paraId="06FD6D77" w14:textId="77777777" w:rsidR="00C9078C" w:rsidRPr="00942526" w:rsidRDefault="00C9078C" w:rsidP="00C9078C">
            <w:pPr>
              <w:rPr>
                <w:rFonts w:ascii="Arial" w:hAnsi="Arial" w:cs="Arial"/>
              </w:rPr>
            </w:pPr>
          </w:p>
        </w:tc>
        <w:tc>
          <w:tcPr>
            <w:tcW w:w="7655" w:type="dxa"/>
          </w:tcPr>
          <w:p w14:paraId="435D14D2" w14:textId="3B029D5F" w:rsidR="00C9078C" w:rsidRPr="00942526" w:rsidRDefault="00C9078C" w:rsidP="00C9078C">
            <w:pPr>
              <w:rPr>
                <w:rFonts w:ascii="Arial" w:hAnsi="Arial" w:cs="Arial"/>
              </w:rPr>
            </w:pPr>
            <w:r w:rsidRPr="00942526">
              <w:rPr>
                <w:rFonts w:ascii="Arial" w:hAnsi="Arial" w:cs="Arial"/>
              </w:rPr>
              <w:t xml:space="preserve">Medical conditions </w:t>
            </w:r>
          </w:p>
        </w:tc>
      </w:tr>
      <w:tr w:rsidR="00C9078C" w:rsidRPr="00942526" w14:paraId="6F2367CB" w14:textId="77777777">
        <w:tc>
          <w:tcPr>
            <w:tcW w:w="1271" w:type="dxa"/>
          </w:tcPr>
          <w:p w14:paraId="220EB76E" w14:textId="77777777" w:rsidR="00C9078C" w:rsidRPr="00942526" w:rsidRDefault="00C9078C" w:rsidP="00C9078C">
            <w:pPr>
              <w:rPr>
                <w:rFonts w:ascii="Arial" w:hAnsi="Arial" w:cs="Arial"/>
              </w:rPr>
            </w:pPr>
          </w:p>
        </w:tc>
        <w:tc>
          <w:tcPr>
            <w:tcW w:w="7655" w:type="dxa"/>
          </w:tcPr>
          <w:p w14:paraId="299FB65A" w14:textId="0CDD2130" w:rsidR="00C9078C" w:rsidRPr="00942526" w:rsidRDefault="00C9078C" w:rsidP="00C9078C">
            <w:pPr>
              <w:rPr>
                <w:rFonts w:ascii="Arial" w:hAnsi="Arial" w:cs="Arial"/>
              </w:rPr>
            </w:pPr>
            <w:r w:rsidRPr="00942526">
              <w:rPr>
                <w:rFonts w:ascii="Arial" w:hAnsi="Arial" w:cs="Arial"/>
              </w:rPr>
              <w:t xml:space="preserve">Mobility issues </w:t>
            </w:r>
          </w:p>
        </w:tc>
      </w:tr>
      <w:tr w:rsidR="00C9078C" w:rsidRPr="00942526" w14:paraId="7D2747CD" w14:textId="77777777">
        <w:tc>
          <w:tcPr>
            <w:tcW w:w="1271" w:type="dxa"/>
          </w:tcPr>
          <w:p w14:paraId="3C51D36D" w14:textId="77777777" w:rsidR="00C9078C" w:rsidRPr="00942526" w:rsidRDefault="00C9078C" w:rsidP="00C9078C">
            <w:pPr>
              <w:rPr>
                <w:rFonts w:ascii="Arial" w:hAnsi="Arial" w:cs="Arial"/>
              </w:rPr>
            </w:pPr>
          </w:p>
        </w:tc>
        <w:tc>
          <w:tcPr>
            <w:tcW w:w="7655" w:type="dxa"/>
          </w:tcPr>
          <w:p w14:paraId="2A28E007" w14:textId="1A4EF7DF" w:rsidR="00C9078C" w:rsidRPr="00942526" w:rsidRDefault="00C9078C" w:rsidP="00C9078C">
            <w:pPr>
              <w:rPr>
                <w:rFonts w:ascii="Arial" w:hAnsi="Arial" w:cs="Arial"/>
              </w:rPr>
            </w:pPr>
            <w:r w:rsidRPr="00942526">
              <w:rPr>
                <w:rFonts w:ascii="Arial" w:hAnsi="Arial" w:cs="Arial"/>
              </w:rPr>
              <w:t xml:space="preserve">Learning disability </w:t>
            </w:r>
          </w:p>
        </w:tc>
      </w:tr>
      <w:tr w:rsidR="00C9078C" w:rsidRPr="00942526" w14:paraId="5060FF3D" w14:textId="77777777">
        <w:tc>
          <w:tcPr>
            <w:tcW w:w="1271" w:type="dxa"/>
          </w:tcPr>
          <w:p w14:paraId="66FA8CD0" w14:textId="77777777" w:rsidR="00C9078C" w:rsidRPr="00942526" w:rsidRDefault="00C9078C" w:rsidP="00C9078C">
            <w:pPr>
              <w:rPr>
                <w:rFonts w:ascii="Arial" w:hAnsi="Arial" w:cs="Arial"/>
              </w:rPr>
            </w:pPr>
          </w:p>
        </w:tc>
        <w:tc>
          <w:tcPr>
            <w:tcW w:w="7655" w:type="dxa"/>
          </w:tcPr>
          <w:p w14:paraId="34F905D1" w14:textId="6287D9C9" w:rsidR="00C9078C" w:rsidRPr="00942526" w:rsidRDefault="00C9078C" w:rsidP="00C9078C">
            <w:pPr>
              <w:rPr>
                <w:rFonts w:ascii="Arial" w:hAnsi="Arial" w:cs="Arial"/>
              </w:rPr>
            </w:pPr>
            <w:r w:rsidRPr="00942526">
              <w:rPr>
                <w:rFonts w:ascii="Arial" w:hAnsi="Arial" w:cs="Arial"/>
              </w:rPr>
              <w:t xml:space="preserve">Specific learning differences </w:t>
            </w:r>
          </w:p>
        </w:tc>
      </w:tr>
      <w:tr w:rsidR="00C9078C" w:rsidRPr="00942526" w14:paraId="1FEDA21F" w14:textId="77777777">
        <w:tc>
          <w:tcPr>
            <w:tcW w:w="1271" w:type="dxa"/>
          </w:tcPr>
          <w:p w14:paraId="342C989C" w14:textId="77777777" w:rsidR="00C9078C" w:rsidRPr="00942526" w:rsidRDefault="00C9078C" w:rsidP="00C9078C">
            <w:pPr>
              <w:rPr>
                <w:rFonts w:ascii="Arial" w:hAnsi="Arial" w:cs="Arial"/>
              </w:rPr>
            </w:pPr>
          </w:p>
        </w:tc>
        <w:tc>
          <w:tcPr>
            <w:tcW w:w="7655" w:type="dxa"/>
          </w:tcPr>
          <w:p w14:paraId="2DE75D28" w14:textId="10BAE191" w:rsidR="00C9078C" w:rsidRPr="00942526" w:rsidRDefault="00C9078C" w:rsidP="00C9078C">
            <w:pPr>
              <w:rPr>
                <w:rFonts w:ascii="Arial" w:hAnsi="Arial" w:cs="Arial"/>
              </w:rPr>
            </w:pPr>
            <w:r w:rsidRPr="00942526">
              <w:rPr>
                <w:rFonts w:ascii="Arial" w:hAnsi="Arial" w:cs="Arial"/>
              </w:rPr>
              <w:t xml:space="preserve">Wheelchair user </w:t>
            </w:r>
          </w:p>
        </w:tc>
      </w:tr>
    </w:tbl>
    <w:p w14:paraId="77209A45" w14:textId="77777777" w:rsidR="00663967" w:rsidRPr="0056071B" w:rsidRDefault="00663967" w:rsidP="0001235B">
      <w:pPr>
        <w:pStyle w:val="paragraph"/>
        <w:spacing w:before="0" w:beforeAutospacing="0" w:after="0" w:afterAutospacing="0"/>
        <w:textAlignment w:val="baseline"/>
        <w:rPr>
          <w:rFonts w:ascii="Arial" w:hAnsi="Arial" w:cs="Arial"/>
        </w:rPr>
      </w:pPr>
      <w:r w:rsidRPr="0056071B">
        <w:rPr>
          <w:rStyle w:val="eop"/>
          <w:rFonts w:ascii="Arial" w:eastAsiaTheme="majorEastAsia" w:hAnsi="Arial" w:cs="Arial"/>
        </w:rPr>
        <w:t> </w:t>
      </w:r>
    </w:p>
    <w:p w14:paraId="3C6D5A24" w14:textId="3D2C2703" w:rsidR="00663967" w:rsidRPr="0056071B" w:rsidRDefault="00663967" w:rsidP="00663967">
      <w:pPr>
        <w:pStyle w:val="paragraph"/>
        <w:spacing w:before="0" w:beforeAutospacing="0" w:after="0" w:afterAutospacing="0"/>
        <w:textAlignment w:val="baseline"/>
        <w:rPr>
          <w:rFonts w:ascii="Arial" w:hAnsi="Arial" w:cs="Arial"/>
        </w:rPr>
      </w:pPr>
      <w:r w:rsidRPr="0056071B">
        <w:rPr>
          <w:rStyle w:val="normaltextrun"/>
          <w:rFonts w:ascii="Arial" w:eastAsiaTheme="majorEastAsia" w:hAnsi="Arial" w:cs="Arial"/>
        </w:rPr>
        <w:t>If you prefer to use another term, please write in:</w:t>
      </w:r>
      <w:r w:rsidRPr="0056071B">
        <w:rPr>
          <w:rStyle w:val="eop"/>
          <w:rFonts w:ascii="Arial" w:eastAsiaTheme="majorEastAsia" w:hAnsi="Arial" w:cs="Arial"/>
        </w:rPr>
        <w:t> </w:t>
      </w:r>
      <w:r w:rsidR="00546FC0" w:rsidRPr="00942526">
        <w:rPr>
          <w:rStyle w:val="eop"/>
          <w:rFonts w:ascii="Arial" w:eastAsiaTheme="majorEastAsia" w:hAnsi="Arial" w:cs="Arial"/>
        </w:rPr>
        <w:t>____________________________</w:t>
      </w:r>
    </w:p>
    <w:p w14:paraId="1E4A7F19" w14:textId="77777777" w:rsidR="00546FC0" w:rsidRPr="00942526" w:rsidRDefault="00546FC0" w:rsidP="005927EA">
      <w:pPr>
        <w:pStyle w:val="paragraph"/>
        <w:spacing w:before="0" w:beforeAutospacing="0" w:after="0" w:afterAutospacing="0"/>
        <w:textAlignment w:val="baseline"/>
        <w:rPr>
          <w:rStyle w:val="normaltextrun"/>
          <w:rFonts w:ascii="Arial" w:eastAsiaTheme="majorEastAsia" w:hAnsi="Arial" w:cs="Arial"/>
          <w:b/>
          <w:bCs/>
        </w:rPr>
      </w:pPr>
    </w:p>
    <w:p w14:paraId="1E831584" w14:textId="15107627" w:rsidR="005927EA" w:rsidRPr="00942526" w:rsidRDefault="00F65456" w:rsidP="005927EA">
      <w:pPr>
        <w:pStyle w:val="paragraph"/>
        <w:spacing w:before="0" w:beforeAutospacing="0" w:after="0" w:afterAutospacing="0"/>
        <w:textAlignment w:val="baseline"/>
        <w:rPr>
          <w:rStyle w:val="eop"/>
          <w:rFonts w:ascii="Arial" w:eastAsiaTheme="majorEastAsia" w:hAnsi="Arial" w:cs="Arial"/>
          <w:b/>
        </w:rPr>
      </w:pPr>
      <w:r w:rsidRPr="00942526">
        <w:rPr>
          <w:rStyle w:val="normaltextrun"/>
          <w:rFonts w:ascii="Arial" w:eastAsiaTheme="majorEastAsia" w:hAnsi="Arial" w:cs="Arial"/>
          <w:b/>
          <w:bCs/>
        </w:rPr>
        <w:t>Q</w:t>
      </w:r>
      <w:r w:rsidR="009034A0" w:rsidRPr="00942526">
        <w:rPr>
          <w:rStyle w:val="normaltextrun"/>
          <w:rFonts w:ascii="Arial" w:eastAsiaTheme="majorEastAsia" w:hAnsi="Arial" w:cs="Arial"/>
          <w:b/>
          <w:bCs/>
        </w:rPr>
        <w:t>3</w:t>
      </w:r>
      <w:r w:rsidR="005C0320">
        <w:rPr>
          <w:rStyle w:val="normaltextrun"/>
          <w:rFonts w:ascii="Arial" w:eastAsiaTheme="majorEastAsia" w:hAnsi="Arial" w:cs="Arial"/>
          <w:b/>
          <w:bCs/>
        </w:rPr>
        <w:t>6</w:t>
      </w:r>
      <w:r w:rsidR="009034A0" w:rsidRPr="00942526">
        <w:rPr>
          <w:rStyle w:val="normaltextrun"/>
          <w:rFonts w:ascii="Arial" w:eastAsiaTheme="majorEastAsia" w:hAnsi="Arial" w:cs="Arial"/>
          <w:b/>
          <w:bCs/>
        </w:rPr>
        <w:t xml:space="preserve">. </w:t>
      </w:r>
      <w:r w:rsidR="005927EA" w:rsidRPr="00942526">
        <w:rPr>
          <w:rStyle w:val="normaltextrun"/>
          <w:rFonts w:ascii="Arial" w:eastAsiaTheme="majorEastAsia" w:hAnsi="Arial" w:cs="Arial"/>
          <w:b/>
        </w:rPr>
        <w:t>What is your ethnic group?</w:t>
      </w:r>
      <w:r w:rsidR="005927EA" w:rsidRPr="00942526">
        <w:rPr>
          <w:rStyle w:val="eop"/>
          <w:rFonts w:ascii="Arial" w:eastAsiaTheme="majorEastAsia" w:hAnsi="Arial" w:cs="Arial"/>
          <w:b/>
        </w:rPr>
        <w:t> </w:t>
      </w:r>
    </w:p>
    <w:p w14:paraId="3A2E5573" w14:textId="77777777" w:rsidR="009034A0" w:rsidRPr="00942526" w:rsidRDefault="009034A0" w:rsidP="005927EA">
      <w:pPr>
        <w:pStyle w:val="paragraph"/>
        <w:spacing w:before="0" w:beforeAutospacing="0" w:after="0" w:afterAutospacing="0"/>
        <w:textAlignment w:val="baseline"/>
        <w:rPr>
          <w:rStyle w:val="eop"/>
          <w:rFonts w:ascii="Arial" w:eastAsiaTheme="majorEastAsia" w:hAnsi="Arial" w:cs="Arial"/>
          <w:b/>
          <w:bCs/>
        </w:rPr>
      </w:pPr>
    </w:p>
    <w:p w14:paraId="63CE240D" w14:textId="3A01B823" w:rsidR="009034A0" w:rsidRPr="00942526" w:rsidRDefault="009034A0" w:rsidP="009034A0">
      <w:pPr>
        <w:rPr>
          <w:rFonts w:ascii="Arial" w:hAnsi="Arial" w:cs="Arial"/>
        </w:rPr>
      </w:pPr>
      <w:r w:rsidRPr="00942526">
        <w:rPr>
          <w:rFonts w:ascii="Arial" w:hAnsi="Arial" w:cs="Arial"/>
          <w:i/>
          <w:iCs/>
        </w:rPr>
        <w:t xml:space="preserve">Please tick one option. </w:t>
      </w:r>
    </w:p>
    <w:tbl>
      <w:tblPr>
        <w:tblStyle w:val="TableGrid"/>
        <w:tblW w:w="8926" w:type="dxa"/>
        <w:tblLook w:val="04A0" w:firstRow="1" w:lastRow="0" w:firstColumn="1" w:lastColumn="0" w:noHBand="0" w:noVBand="1"/>
      </w:tblPr>
      <w:tblGrid>
        <w:gridCol w:w="1271"/>
        <w:gridCol w:w="7655"/>
      </w:tblGrid>
      <w:tr w:rsidR="00942526" w:rsidRPr="00942526" w14:paraId="1F42649B" w14:textId="77777777">
        <w:tc>
          <w:tcPr>
            <w:tcW w:w="1271" w:type="dxa"/>
          </w:tcPr>
          <w:p w14:paraId="7649FE4E" w14:textId="77777777" w:rsidR="00942526" w:rsidRPr="00942526" w:rsidRDefault="00942526" w:rsidP="00942526">
            <w:pPr>
              <w:rPr>
                <w:rFonts w:ascii="Arial" w:hAnsi="Arial" w:cs="Arial"/>
              </w:rPr>
            </w:pPr>
          </w:p>
        </w:tc>
        <w:tc>
          <w:tcPr>
            <w:tcW w:w="7655" w:type="dxa"/>
          </w:tcPr>
          <w:p w14:paraId="0FADF2A5" w14:textId="0E139279" w:rsidR="00942526" w:rsidRPr="00942526" w:rsidRDefault="00942526" w:rsidP="00942526">
            <w:pPr>
              <w:rPr>
                <w:rFonts w:ascii="Arial" w:hAnsi="Arial" w:cs="Arial"/>
              </w:rPr>
            </w:pPr>
            <w:r w:rsidRPr="00942526">
              <w:rPr>
                <w:rFonts w:ascii="Arial" w:hAnsi="Arial" w:cs="Arial"/>
              </w:rPr>
              <w:t xml:space="preserve">White: British </w:t>
            </w:r>
          </w:p>
        </w:tc>
      </w:tr>
      <w:tr w:rsidR="00942526" w:rsidRPr="00942526" w14:paraId="1C6CAC61" w14:textId="77777777">
        <w:tc>
          <w:tcPr>
            <w:tcW w:w="1271" w:type="dxa"/>
          </w:tcPr>
          <w:p w14:paraId="511A5EC8" w14:textId="77777777" w:rsidR="00942526" w:rsidRPr="00942526" w:rsidRDefault="00942526" w:rsidP="00942526">
            <w:pPr>
              <w:rPr>
                <w:rFonts w:ascii="Arial" w:hAnsi="Arial" w:cs="Arial"/>
              </w:rPr>
            </w:pPr>
          </w:p>
        </w:tc>
        <w:tc>
          <w:tcPr>
            <w:tcW w:w="7655" w:type="dxa"/>
          </w:tcPr>
          <w:p w14:paraId="7BB2FBA4" w14:textId="798EDA8B" w:rsidR="00942526" w:rsidRPr="00942526" w:rsidRDefault="00942526" w:rsidP="00942526">
            <w:pPr>
              <w:rPr>
                <w:rFonts w:ascii="Arial" w:hAnsi="Arial" w:cs="Arial"/>
              </w:rPr>
            </w:pPr>
            <w:r w:rsidRPr="00942526">
              <w:rPr>
                <w:rFonts w:ascii="Arial" w:hAnsi="Arial" w:cs="Arial"/>
              </w:rPr>
              <w:t xml:space="preserve"> White: Irish </w:t>
            </w:r>
          </w:p>
        </w:tc>
      </w:tr>
      <w:tr w:rsidR="00942526" w:rsidRPr="00942526" w14:paraId="6D2F9CE0" w14:textId="77777777">
        <w:tc>
          <w:tcPr>
            <w:tcW w:w="1271" w:type="dxa"/>
          </w:tcPr>
          <w:p w14:paraId="101DCB00" w14:textId="77777777" w:rsidR="00942526" w:rsidRPr="00942526" w:rsidRDefault="00942526" w:rsidP="00942526">
            <w:pPr>
              <w:rPr>
                <w:rFonts w:ascii="Arial" w:hAnsi="Arial" w:cs="Arial"/>
              </w:rPr>
            </w:pPr>
          </w:p>
        </w:tc>
        <w:tc>
          <w:tcPr>
            <w:tcW w:w="7655" w:type="dxa"/>
          </w:tcPr>
          <w:p w14:paraId="62017698" w14:textId="06503D75" w:rsidR="00942526" w:rsidRPr="00942526" w:rsidRDefault="00942526" w:rsidP="00942526">
            <w:pPr>
              <w:rPr>
                <w:rFonts w:ascii="Arial" w:hAnsi="Arial" w:cs="Arial"/>
              </w:rPr>
            </w:pPr>
            <w:r w:rsidRPr="00942526">
              <w:rPr>
                <w:rFonts w:ascii="Arial" w:hAnsi="Arial" w:cs="Arial"/>
              </w:rPr>
              <w:t xml:space="preserve"> White: Gypsy </w:t>
            </w:r>
          </w:p>
        </w:tc>
      </w:tr>
      <w:tr w:rsidR="00942526" w:rsidRPr="00942526" w14:paraId="21601F99" w14:textId="77777777">
        <w:tc>
          <w:tcPr>
            <w:tcW w:w="1271" w:type="dxa"/>
          </w:tcPr>
          <w:p w14:paraId="56A240A6" w14:textId="77777777" w:rsidR="00942526" w:rsidRPr="00942526" w:rsidRDefault="00942526" w:rsidP="00942526">
            <w:pPr>
              <w:rPr>
                <w:rFonts w:ascii="Arial" w:hAnsi="Arial" w:cs="Arial"/>
              </w:rPr>
            </w:pPr>
          </w:p>
        </w:tc>
        <w:tc>
          <w:tcPr>
            <w:tcW w:w="7655" w:type="dxa"/>
          </w:tcPr>
          <w:p w14:paraId="29970323" w14:textId="24CB1BF2" w:rsidR="00942526" w:rsidRPr="00942526" w:rsidRDefault="00942526" w:rsidP="00942526">
            <w:pPr>
              <w:rPr>
                <w:rFonts w:ascii="Arial" w:hAnsi="Arial" w:cs="Arial"/>
              </w:rPr>
            </w:pPr>
            <w:r w:rsidRPr="00942526">
              <w:rPr>
                <w:rFonts w:ascii="Arial" w:hAnsi="Arial" w:cs="Arial"/>
              </w:rPr>
              <w:t xml:space="preserve"> White: Irish Traveller </w:t>
            </w:r>
          </w:p>
        </w:tc>
      </w:tr>
      <w:tr w:rsidR="00942526" w:rsidRPr="00942526" w14:paraId="3DC05E2F" w14:textId="77777777">
        <w:tc>
          <w:tcPr>
            <w:tcW w:w="1271" w:type="dxa"/>
          </w:tcPr>
          <w:p w14:paraId="7FA8E7CD" w14:textId="77777777" w:rsidR="00942526" w:rsidRPr="00942526" w:rsidRDefault="00942526" w:rsidP="00942526">
            <w:pPr>
              <w:rPr>
                <w:rFonts w:ascii="Arial" w:hAnsi="Arial" w:cs="Arial"/>
              </w:rPr>
            </w:pPr>
          </w:p>
        </w:tc>
        <w:tc>
          <w:tcPr>
            <w:tcW w:w="7655" w:type="dxa"/>
          </w:tcPr>
          <w:p w14:paraId="0DD19EA8" w14:textId="40B9852B" w:rsidR="00942526" w:rsidRPr="00942526" w:rsidRDefault="00942526" w:rsidP="00942526">
            <w:pPr>
              <w:rPr>
                <w:rFonts w:ascii="Arial" w:hAnsi="Arial" w:cs="Arial"/>
              </w:rPr>
            </w:pPr>
            <w:r w:rsidRPr="00942526">
              <w:rPr>
                <w:rFonts w:ascii="Arial" w:hAnsi="Arial" w:cs="Arial"/>
              </w:rPr>
              <w:t xml:space="preserve"> White: Other </w:t>
            </w:r>
          </w:p>
        </w:tc>
      </w:tr>
      <w:tr w:rsidR="00942526" w:rsidRPr="00942526" w14:paraId="095D2C38" w14:textId="77777777">
        <w:tc>
          <w:tcPr>
            <w:tcW w:w="1271" w:type="dxa"/>
          </w:tcPr>
          <w:p w14:paraId="17EA1209" w14:textId="77777777" w:rsidR="00942526" w:rsidRPr="00942526" w:rsidRDefault="00942526" w:rsidP="00942526">
            <w:pPr>
              <w:rPr>
                <w:rFonts w:ascii="Arial" w:hAnsi="Arial" w:cs="Arial"/>
              </w:rPr>
            </w:pPr>
          </w:p>
        </w:tc>
        <w:tc>
          <w:tcPr>
            <w:tcW w:w="7655" w:type="dxa"/>
          </w:tcPr>
          <w:p w14:paraId="09C29866" w14:textId="4EE71187" w:rsidR="00942526" w:rsidRPr="00942526" w:rsidRDefault="00942526" w:rsidP="00942526">
            <w:pPr>
              <w:rPr>
                <w:rFonts w:ascii="Arial" w:hAnsi="Arial" w:cs="Arial"/>
              </w:rPr>
            </w:pPr>
            <w:r w:rsidRPr="00942526">
              <w:rPr>
                <w:rFonts w:ascii="Arial" w:hAnsi="Arial" w:cs="Arial"/>
              </w:rPr>
              <w:t xml:space="preserve"> Mixed: White and Black Caribbean </w:t>
            </w:r>
          </w:p>
        </w:tc>
      </w:tr>
      <w:tr w:rsidR="00942526" w:rsidRPr="00942526" w14:paraId="140ABBC1" w14:textId="77777777">
        <w:tc>
          <w:tcPr>
            <w:tcW w:w="1271" w:type="dxa"/>
          </w:tcPr>
          <w:p w14:paraId="5676056F" w14:textId="77777777" w:rsidR="00942526" w:rsidRPr="00942526" w:rsidRDefault="00942526" w:rsidP="00942526">
            <w:pPr>
              <w:rPr>
                <w:rFonts w:ascii="Arial" w:hAnsi="Arial" w:cs="Arial"/>
              </w:rPr>
            </w:pPr>
          </w:p>
        </w:tc>
        <w:tc>
          <w:tcPr>
            <w:tcW w:w="7655" w:type="dxa"/>
          </w:tcPr>
          <w:p w14:paraId="08BB49CC" w14:textId="177ADFEB" w:rsidR="00942526" w:rsidRPr="00942526" w:rsidRDefault="00942526" w:rsidP="00942526">
            <w:pPr>
              <w:rPr>
                <w:rFonts w:ascii="Arial" w:hAnsi="Arial" w:cs="Arial"/>
              </w:rPr>
            </w:pPr>
            <w:r w:rsidRPr="00942526">
              <w:rPr>
                <w:rFonts w:ascii="Arial" w:hAnsi="Arial" w:cs="Arial"/>
              </w:rPr>
              <w:t xml:space="preserve"> Mixed: White and Black African </w:t>
            </w:r>
          </w:p>
        </w:tc>
      </w:tr>
      <w:tr w:rsidR="00942526" w:rsidRPr="00942526" w14:paraId="1D445876" w14:textId="77777777">
        <w:tc>
          <w:tcPr>
            <w:tcW w:w="1271" w:type="dxa"/>
          </w:tcPr>
          <w:p w14:paraId="7AD187C4" w14:textId="77777777" w:rsidR="00942526" w:rsidRPr="00942526" w:rsidRDefault="00942526" w:rsidP="00942526">
            <w:pPr>
              <w:rPr>
                <w:rFonts w:ascii="Arial" w:hAnsi="Arial" w:cs="Arial"/>
              </w:rPr>
            </w:pPr>
          </w:p>
        </w:tc>
        <w:tc>
          <w:tcPr>
            <w:tcW w:w="7655" w:type="dxa"/>
          </w:tcPr>
          <w:p w14:paraId="5352744C" w14:textId="1EC6B702" w:rsidR="00942526" w:rsidRPr="00942526" w:rsidRDefault="00942526" w:rsidP="00942526">
            <w:pPr>
              <w:rPr>
                <w:rFonts w:ascii="Arial" w:hAnsi="Arial" w:cs="Arial"/>
              </w:rPr>
            </w:pPr>
            <w:r w:rsidRPr="00942526">
              <w:rPr>
                <w:rFonts w:ascii="Arial" w:hAnsi="Arial" w:cs="Arial"/>
              </w:rPr>
              <w:t xml:space="preserve"> Mixed: White and Asian </w:t>
            </w:r>
          </w:p>
        </w:tc>
      </w:tr>
      <w:tr w:rsidR="00942526" w:rsidRPr="00942526" w14:paraId="7EA86283" w14:textId="77777777">
        <w:tc>
          <w:tcPr>
            <w:tcW w:w="1271" w:type="dxa"/>
          </w:tcPr>
          <w:p w14:paraId="620259F7" w14:textId="77777777" w:rsidR="00942526" w:rsidRPr="00942526" w:rsidRDefault="00942526" w:rsidP="00942526">
            <w:pPr>
              <w:rPr>
                <w:rFonts w:ascii="Arial" w:hAnsi="Arial" w:cs="Arial"/>
              </w:rPr>
            </w:pPr>
          </w:p>
        </w:tc>
        <w:tc>
          <w:tcPr>
            <w:tcW w:w="7655" w:type="dxa"/>
          </w:tcPr>
          <w:p w14:paraId="0F42544A" w14:textId="46303D14" w:rsidR="00942526" w:rsidRPr="00942526" w:rsidRDefault="00942526" w:rsidP="00942526">
            <w:pPr>
              <w:rPr>
                <w:rFonts w:ascii="Arial" w:hAnsi="Arial" w:cs="Arial"/>
              </w:rPr>
            </w:pPr>
            <w:r w:rsidRPr="00942526">
              <w:rPr>
                <w:rFonts w:ascii="Arial" w:hAnsi="Arial" w:cs="Arial"/>
              </w:rPr>
              <w:t xml:space="preserve"> Mixed: Other </w:t>
            </w:r>
          </w:p>
        </w:tc>
      </w:tr>
      <w:tr w:rsidR="00942526" w:rsidRPr="00942526" w14:paraId="29B5C9D0" w14:textId="77777777">
        <w:tc>
          <w:tcPr>
            <w:tcW w:w="1271" w:type="dxa"/>
          </w:tcPr>
          <w:p w14:paraId="1CD82E4F" w14:textId="77777777" w:rsidR="00942526" w:rsidRPr="00942526" w:rsidRDefault="00942526" w:rsidP="00942526">
            <w:pPr>
              <w:rPr>
                <w:rFonts w:ascii="Arial" w:hAnsi="Arial" w:cs="Arial"/>
              </w:rPr>
            </w:pPr>
          </w:p>
        </w:tc>
        <w:tc>
          <w:tcPr>
            <w:tcW w:w="7655" w:type="dxa"/>
          </w:tcPr>
          <w:p w14:paraId="2C7543C6" w14:textId="05B25A54" w:rsidR="00942526" w:rsidRPr="00942526" w:rsidRDefault="00942526" w:rsidP="00942526">
            <w:pPr>
              <w:rPr>
                <w:rFonts w:ascii="Arial" w:hAnsi="Arial" w:cs="Arial"/>
              </w:rPr>
            </w:pPr>
            <w:r w:rsidRPr="00942526">
              <w:rPr>
                <w:rFonts w:ascii="Arial" w:hAnsi="Arial" w:cs="Arial"/>
              </w:rPr>
              <w:t xml:space="preserve"> Asian or Asian British: Indian </w:t>
            </w:r>
          </w:p>
        </w:tc>
      </w:tr>
      <w:tr w:rsidR="00942526" w:rsidRPr="00942526" w14:paraId="2B283026" w14:textId="77777777">
        <w:tc>
          <w:tcPr>
            <w:tcW w:w="1271" w:type="dxa"/>
          </w:tcPr>
          <w:p w14:paraId="3E0C03F5" w14:textId="77777777" w:rsidR="00942526" w:rsidRPr="00942526" w:rsidRDefault="00942526" w:rsidP="00942526">
            <w:pPr>
              <w:rPr>
                <w:rFonts w:ascii="Arial" w:hAnsi="Arial" w:cs="Arial"/>
              </w:rPr>
            </w:pPr>
          </w:p>
        </w:tc>
        <w:tc>
          <w:tcPr>
            <w:tcW w:w="7655" w:type="dxa"/>
          </w:tcPr>
          <w:p w14:paraId="6E00AE36" w14:textId="01B879AC" w:rsidR="00942526" w:rsidRPr="00942526" w:rsidRDefault="00942526" w:rsidP="00942526">
            <w:pPr>
              <w:rPr>
                <w:rFonts w:ascii="Arial" w:hAnsi="Arial" w:cs="Arial"/>
              </w:rPr>
            </w:pPr>
            <w:r w:rsidRPr="00942526">
              <w:rPr>
                <w:rFonts w:ascii="Arial" w:hAnsi="Arial" w:cs="Arial"/>
              </w:rPr>
              <w:t xml:space="preserve"> Asian or Asian British: Pakistan </w:t>
            </w:r>
          </w:p>
        </w:tc>
      </w:tr>
      <w:tr w:rsidR="00942526" w:rsidRPr="00942526" w14:paraId="7B132A4B" w14:textId="77777777">
        <w:tc>
          <w:tcPr>
            <w:tcW w:w="1271" w:type="dxa"/>
          </w:tcPr>
          <w:p w14:paraId="3FCBF640" w14:textId="77777777" w:rsidR="00942526" w:rsidRPr="00942526" w:rsidRDefault="00942526" w:rsidP="00942526">
            <w:pPr>
              <w:rPr>
                <w:rFonts w:ascii="Arial" w:hAnsi="Arial" w:cs="Arial"/>
              </w:rPr>
            </w:pPr>
          </w:p>
        </w:tc>
        <w:tc>
          <w:tcPr>
            <w:tcW w:w="7655" w:type="dxa"/>
          </w:tcPr>
          <w:p w14:paraId="0EB2C3EE" w14:textId="7E4DFC0F" w:rsidR="00942526" w:rsidRPr="00942526" w:rsidRDefault="00942526" w:rsidP="00942526">
            <w:pPr>
              <w:rPr>
                <w:rFonts w:ascii="Arial" w:hAnsi="Arial" w:cs="Arial"/>
              </w:rPr>
            </w:pPr>
            <w:r w:rsidRPr="00942526">
              <w:rPr>
                <w:rFonts w:ascii="Arial" w:hAnsi="Arial" w:cs="Arial"/>
              </w:rPr>
              <w:t xml:space="preserve"> Asian or Asian British: Chinese </w:t>
            </w:r>
          </w:p>
        </w:tc>
      </w:tr>
      <w:tr w:rsidR="00942526" w:rsidRPr="00942526" w14:paraId="4C64477F" w14:textId="77777777">
        <w:tc>
          <w:tcPr>
            <w:tcW w:w="1271" w:type="dxa"/>
          </w:tcPr>
          <w:p w14:paraId="294A7F3A" w14:textId="77777777" w:rsidR="00942526" w:rsidRPr="00942526" w:rsidRDefault="00942526" w:rsidP="00942526">
            <w:pPr>
              <w:rPr>
                <w:rFonts w:ascii="Arial" w:hAnsi="Arial" w:cs="Arial"/>
              </w:rPr>
            </w:pPr>
          </w:p>
        </w:tc>
        <w:tc>
          <w:tcPr>
            <w:tcW w:w="7655" w:type="dxa"/>
          </w:tcPr>
          <w:p w14:paraId="29FF90D7" w14:textId="73A44AC2" w:rsidR="00942526" w:rsidRPr="00942526" w:rsidRDefault="00942526" w:rsidP="00942526">
            <w:pPr>
              <w:rPr>
                <w:rFonts w:ascii="Arial" w:hAnsi="Arial" w:cs="Arial"/>
              </w:rPr>
            </w:pPr>
            <w:r w:rsidRPr="00942526">
              <w:rPr>
                <w:rFonts w:ascii="Arial" w:hAnsi="Arial" w:cs="Arial"/>
              </w:rPr>
              <w:t xml:space="preserve"> Asian or Asian British: Other </w:t>
            </w:r>
          </w:p>
        </w:tc>
      </w:tr>
      <w:tr w:rsidR="00942526" w:rsidRPr="00942526" w14:paraId="46E39DC0" w14:textId="77777777">
        <w:tc>
          <w:tcPr>
            <w:tcW w:w="1271" w:type="dxa"/>
          </w:tcPr>
          <w:p w14:paraId="3E17A03D" w14:textId="77777777" w:rsidR="00942526" w:rsidRPr="00942526" w:rsidRDefault="00942526" w:rsidP="00942526">
            <w:pPr>
              <w:rPr>
                <w:rFonts w:ascii="Arial" w:hAnsi="Arial" w:cs="Arial"/>
              </w:rPr>
            </w:pPr>
          </w:p>
        </w:tc>
        <w:tc>
          <w:tcPr>
            <w:tcW w:w="7655" w:type="dxa"/>
          </w:tcPr>
          <w:p w14:paraId="2B6B1A7B" w14:textId="3FF4644B" w:rsidR="00942526" w:rsidRPr="00942526" w:rsidRDefault="00942526" w:rsidP="00942526">
            <w:pPr>
              <w:rPr>
                <w:rFonts w:ascii="Arial" w:hAnsi="Arial" w:cs="Arial"/>
              </w:rPr>
            </w:pPr>
            <w:r w:rsidRPr="00942526">
              <w:rPr>
                <w:rFonts w:ascii="Arial" w:hAnsi="Arial" w:cs="Arial"/>
              </w:rPr>
              <w:t xml:space="preserve"> Black or Black British</w:t>
            </w:r>
          </w:p>
        </w:tc>
      </w:tr>
      <w:tr w:rsidR="00942526" w:rsidRPr="00942526" w14:paraId="3452425B" w14:textId="77777777">
        <w:tc>
          <w:tcPr>
            <w:tcW w:w="1271" w:type="dxa"/>
          </w:tcPr>
          <w:p w14:paraId="2527AA04" w14:textId="77777777" w:rsidR="00942526" w:rsidRPr="00942526" w:rsidRDefault="00942526" w:rsidP="00942526">
            <w:pPr>
              <w:rPr>
                <w:rFonts w:ascii="Arial" w:hAnsi="Arial" w:cs="Arial"/>
              </w:rPr>
            </w:pPr>
          </w:p>
        </w:tc>
        <w:tc>
          <w:tcPr>
            <w:tcW w:w="7655" w:type="dxa"/>
          </w:tcPr>
          <w:p w14:paraId="7DB21811" w14:textId="2C61BF92" w:rsidR="00942526" w:rsidRPr="00942526" w:rsidRDefault="00942526" w:rsidP="00942526">
            <w:pPr>
              <w:rPr>
                <w:rFonts w:ascii="Arial" w:hAnsi="Arial" w:cs="Arial"/>
              </w:rPr>
            </w:pPr>
            <w:r w:rsidRPr="00942526">
              <w:rPr>
                <w:rFonts w:ascii="Arial" w:hAnsi="Arial" w:cs="Arial"/>
              </w:rPr>
              <w:t xml:space="preserve"> Arab </w:t>
            </w:r>
          </w:p>
        </w:tc>
      </w:tr>
      <w:tr w:rsidR="00942526" w:rsidRPr="00942526" w14:paraId="301AE405" w14:textId="77777777">
        <w:tc>
          <w:tcPr>
            <w:tcW w:w="1271" w:type="dxa"/>
          </w:tcPr>
          <w:p w14:paraId="52C87267" w14:textId="77777777" w:rsidR="00942526" w:rsidRPr="00942526" w:rsidRDefault="00942526" w:rsidP="00942526">
            <w:pPr>
              <w:rPr>
                <w:rFonts w:ascii="Arial" w:hAnsi="Arial" w:cs="Arial"/>
              </w:rPr>
            </w:pPr>
          </w:p>
        </w:tc>
        <w:tc>
          <w:tcPr>
            <w:tcW w:w="7655" w:type="dxa"/>
          </w:tcPr>
          <w:p w14:paraId="6ED9AEFC" w14:textId="20136A78" w:rsidR="00942526" w:rsidRPr="00942526" w:rsidRDefault="00942526" w:rsidP="00942526">
            <w:pPr>
              <w:rPr>
                <w:rFonts w:ascii="Arial" w:hAnsi="Arial" w:cs="Arial"/>
              </w:rPr>
            </w:pPr>
            <w:r w:rsidRPr="00942526">
              <w:rPr>
                <w:rFonts w:ascii="Arial" w:hAnsi="Arial" w:cs="Arial"/>
              </w:rPr>
              <w:t xml:space="preserve"> </w:t>
            </w:r>
            <w:proofErr w:type="gramStart"/>
            <w:r w:rsidRPr="00942526">
              <w:rPr>
                <w:rFonts w:ascii="Arial" w:hAnsi="Arial" w:cs="Arial"/>
              </w:rPr>
              <w:t>Other</w:t>
            </w:r>
            <w:proofErr w:type="gramEnd"/>
            <w:r w:rsidRPr="00942526">
              <w:rPr>
                <w:rFonts w:ascii="Arial" w:hAnsi="Arial" w:cs="Arial"/>
              </w:rPr>
              <w:t xml:space="preserve"> ethnic group </w:t>
            </w:r>
          </w:p>
        </w:tc>
      </w:tr>
      <w:tr w:rsidR="00942526" w:rsidRPr="00942526" w14:paraId="64E5AB70" w14:textId="77777777">
        <w:tc>
          <w:tcPr>
            <w:tcW w:w="1271" w:type="dxa"/>
          </w:tcPr>
          <w:p w14:paraId="12AA7201" w14:textId="77777777" w:rsidR="00942526" w:rsidRPr="00942526" w:rsidRDefault="00942526" w:rsidP="00942526">
            <w:pPr>
              <w:rPr>
                <w:rFonts w:ascii="Arial" w:hAnsi="Arial" w:cs="Arial"/>
              </w:rPr>
            </w:pPr>
          </w:p>
        </w:tc>
        <w:tc>
          <w:tcPr>
            <w:tcW w:w="7655" w:type="dxa"/>
          </w:tcPr>
          <w:p w14:paraId="2FE45034" w14:textId="1D815348" w:rsidR="00942526" w:rsidRPr="00942526" w:rsidRDefault="00942526" w:rsidP="00942526">
            <w:pPr>
              <w:rPr>
                <w:rFonts w:ascii="Arial" w:hAnsi="Arial" w:cs="Arial"/>
              </w:rPr>
            </w:pPr>
            <w:r w:rsidRPr="00942526">
              <w:rPr>
                <w:rFonts w:ascii="Arial" w:hAnsi="Arial" w:cs="Arial"/>
              </w:rPr>
              <w:t xml:space="preserve"> Prefer not to say </w:t>
            </w:r>
          </w:p>
        </w:tc>
      </w:tr>
    </w:tbl>
    <w:p w14:paraId="3A68DC09" w14:textId="77777777" w:rsidR="009034A0" w:rsidRDefault="009034A0" w:rsidP="005927EA">
      <w:pPr>
        <w:pStyle w:val="paragraph"/>
        <w:spacing w:before="0" w:beforeAutospacing="0" w:after="0" w:afterAutospacing="0"/>
        <w:textAlignment w:val="baseline"/>
        <w:rPr>
          <w:rStyle w:val="eop"/>
          <w:rFonts w:ascii="Arial" w:eastAsiaTheme="majorEastAsia" w:hAnsi="Arial" w:cs="Arial"/>
          <w:b/>
          <w:bCs/>
        </w:rPr>
      </w:pPr>
    </w:p>
    <w:p w14:paraId="5C78F26C" w14:textId="6F482014" w:rsidR="005927EA" w:rsidRPr="0056071B" w:rsidRDefault="005927EA" w:rsidP="00942526">
      <w:pPr>
        <w:pStyle w:val="paragraph"/>
        <w:spacing w:before="0" w:beforeAutospacing="0" w:after="0" w:afterAutospacing="0"/>
        <w:textAlignment w:val="baseline"/>
        <w:rPr>
          <w:rFonts w:ascii="Arial" w:hAnsi="Arial" w:cs="Arial"/>
        </w:rPr>
      </w:pPr>
      <w:r w:rsidRPr="0056071B">
        <w:rPr>
          <w:rStyle w:val="normaltextrun"/>
          <w:rFonts w:ascii="Arial" w:eastAsiaTheme="majorEastAsia" w:hAnsi="Arial" w:cs="Arial"/>
        </w:rPr>
        <w:t>If other, please specify here:</w:t>
      </w:r>
      <w:r w:rsidR="003E6F6C">
        <w:rPr>
          <w:rStyle w:val="eop"/>
          <w:rFonts w:ascii="Arial" w:eastAsiaTheme="majorEastAsia" w:hAnsi="Arial" w:cs="Arial"/>
        </w:rPr>
        <w:t xml:space="preserve"> _</w:t>
      </w:r>
      <w:r w:rsidR="00942526">
        <w:rPr>
          <w:rStyle w:val="eop"/>
          <w:rFonts w:ascii="Arial" w:eastAsiaTheme="majorEastAsia" w:hAnsi="Arial" w:cs="Arial"/>
        </w:rPr>
        <w:t>________________________________________</w:t>
      </w:r>
    </w:p>
    <w:p w14:paraId="6B91C2FA" w14:textId="77777777" w:rsidR="0087227D" w:rsidRPr="0056071B" w:rsidRDefault="0087227D" w:rsidP="00815364">
      <w:pPr>
        <w:pStyle w:val="paragraph"/>
        <w:spacing w:before="0" w:beforeAutospacing="0" w:after="0" w:afterAutospacing="0"/>
        <w:ind w:firstLine="70"/>
        <w:textAlignment w:val="baseline"/>
        <w:rPr>
          <w:rFonts w:ascii="Arial" w:hAnsi="Arial" w:cs="Arial"/>
          <w:color w:val="FF0000"/>
        </w:rPr>
      </w:pPr>
    </w:p>
    <w:p w14:paraId="5CC6CFE0" w14:textId="5E79B42C" w:rsidR="00A628E4" w:rsidRPr="0056071B" w:rsidRDefault="00A628E4" w:rsidP="00815364">
      <w:pPr>
        <w:pStyle w:val="paragraph"/>
        <w:spacing w:before="0" w:beforeAutospacing="0" w:after="0" w:afterAutospacing="0"/>
        <w:ind w:firstLine="70"/>
        <w:textAlignment w:val="baseline"/>
        <w:rPr>
          <w:rFonts w:ascii="Arial" w:hAnsi="Arial" w:cs="Arial"/>
          <w:color w:val="FF0000"/>
        </w:rPr>
      </w:pPr>
    </w:p>
    <w:p w14:paraId="1E53F936" w14:textId="79D6D400" w:rsidR="003E6F6C" w:rsidRDefault="003E6F6C" w:rsidP="00D80719">
      <w:pPr>
        <w:pStyle w:val="paragraph"/>
        <w:spacing w:before="0" w:beforeAutospacing="0" w:after="0" w:afterAutospacing="0"/>
        <w:textAlignment w:val="baseline"/>
        <w:rPr>
          <w:rStyle w:val="eop"/>
          <w:rFonts w:ascii="Arial" w:eastAsiaTheme="majorEastAsia" w:hAnsi="Arial" w:cs="Arial"/>
          <w:b/>
        </w:rPr>
      </w:pPr>
      <w:r w:rsidRPr="003E6F6C">
        <w:rPr>
          <w:rStyle w:val="normaltextrun"/>
          <w:rFonts w:ascii="Arial" w:eastAsiaTheme="majorEastAsia" w:hAnsi="Arial" w:cs="Arial"/>
          <w:b/>
          <w:bCs/>
        </w:rPr>
        <w:t>Q3</w:t>
      </w:r>
      <w:r w:rsidR="00D80719">
        <w:rPr>
          <w:rStyle w:val="normaltextrun"/>
          <w:rFonts w:ascii="Arial" w:eastAsiaTheme="majorEastAsia" w:hAnsi="Arial" w:cs="Arial"/>
          <w:b/>
          <w:bCs/>
        </w:rPr>
        <w:t>7</w:t>
      </w:r>
      <w:r w:rsidRPr="003E6F6C">
        <w:rPr>
          <w:rStyle w:val="normaltextrun"/>
          <w:rFonts w:ascii="Arial" w:eastAsiaTheme="majorEastAsia" w:hAnsi="Arial" w:cs="Arial"/>
          <w:b/>
          <w:bCs/>
        </w:rPr>
        <w:t xml:space="preserve">. </w:t>
      </w:r>
      <w:r w:rsidR="00C01227" w:rsidRPr="003E6F6C">
        <w:rPr>
          <w:rStyle w:val="normaltextrun"/>
          <w:rFonts w:ascii="Arial" w:eastAsiaTheme="majorEastAsia" w:hAnsi="Arial" w:cs="Arial"/>
          <w:b/>
        </w:rPr>
        <w:t>Have you previously served in the UK Armed Forces?</w:t>
      </w:r>
      <w:r w:rsidR="00C01227" w:rsidRPr="003E6F6C">
        <w:rPr>
          <w:rStyle w:val="eop"/>
          <w:rFonts w:ascii="Arial" w:eastAsiaTheme="majorEastAsia" w:hAnsi="Arial" w:cs="Arial"/>
          <w:b/>
        </w:rPr>
        <w:t> </w:t>
      </w:r>
    </w:p>
    <w:p w14:paraId="4E769FC5" w14:textId="77777777" w:rsidR="00D80719" w:rsidRPr="00D80719" w:rsidRDefault="00D80719" w:rsidP="00D80719">
      <w:pPr>
        <w:pStyle w:val="paragraph"/>
        <w:spacing w:before="0" w:beforeAutospacing="0" w:after="0" w:afterAutospacing="0"/>
        <w:textAlignment w:val="baseline"/>
        <w:rPr>
          <w:rFonts w:ascii="Arial" w:eastAsiaTheme="majorEastAsia" w:hAnsi="Arial" w:cs="Arial"/>
          <w:b/>
        </w:rPr>
      </w:pPr>
    </w:p>
    <w:p w14:paraId="7BA9B184" w14:textId="57EC465B" w:rsidR="003E6F6C" w:rsidRPr="00942526" w:rsidRDefault="003E6F6C" w:rsidP="003E6F6C">
      <w:pPr>
        <w:rPr>
          <w:rFonts w:ascii="Arial" w:hAnsi="Arial" w:cs="Arial"/>
        </w:rPr>
      </w:pPr>
      <w:r w:rsidRPr="00942526">
        <w:rPr>
          <w:rFonts w:ascii="Arial" w:hAnsi="Arial" w:cs="Arial"/>
          <w:i/>
          <w:iCs/>
        </w:rPr>
        <w:t xml:space="preserve">Please tick one option. </w:t>
      </w:r>
    </w:p>
    <w:tbl>
      <w:tblPr>
        <w:tblStyle w:val="TableGrid"/>
        <w:tblW w:w="8926" w:type="dxa"/>
        <w:tblLook w:val="04A0" w:firstRow="1" w:lastRow="0" w:firstColumn="1" w:lastColumn="0" w:noHBand="0" w:noVBand="1"/>
      </w:tblPr>
      <w:tblGrid>
        <w:gridCol w:w="1271"/>
        <w:gridCol w:w="7655"/>
      </w:tblGrid>
      <w:tr w:rsidR="003E6F6C" w:rsidRPr="00942526" w14:paraId="0CC23BBD" w14:textId="77777777">
        <w:tc>
          <w:tcPr>
            <w:tcW w:w="1271" w:type="dxa"/>
          </w:tcPr>
          <w:p w14:paraId="380C1A54" w14:textId="77777777" w:rsidR="003E6F6C" w:rsidRPr="00942526" w:rsidRDefault="003E6F6C" w:rsidP="003E6F6C">
            <w:pPr>
              <w:rPr>
                <w:rFonts w:ascii="Arial" w:hAnsi="Arial" w:cs="Arial"/>
              </w:rPr>
            </w:pPr>
          </w:p>
        </w:tc>
        <w:tc>
          <w:tcPr>
            <w:tcW w:w="7655" w:type="dxa"/>
          </w:tcPr>
          <w:p w14:paraId="435AC848" w14:textId="0B072288" w:rsidR="003E6F6C" w:rsidRPr="003E6F6C" w:rsidRDefault="003E6F6C" w:rsidP="003E6F6C">
            <w:pPr>
              <w:rPr>
                <w:rFonts w:ascii="Arial" w:hAnsi="Arial" w:cs="Arial"/>
              </w:rPr>
            </w:pPr>
            <w:r w:rsidRPr="003E6F6C">
              <w:rPr>
                <w:rFonts w:ascii="Arial" w:hAnsi="Arial" w:cs="Arial"/>
              </w:rPr>
              <w:t xml:space="preserve">Yes, previously served in Regular Armed Forces </w:t>
            </w:r>
          </w:p>
        </w:tc>
      </w:tr>
      <w:tr w:rsidR="003E6F6C" w:rsidRPr="00942526" w14:paraId="2CD4F395" w14:textId="77777777">
        <w:tc>
          <w:tcPr>
            <w:tcW w:w="1271" w:type="dxa"/>
          </w:tcPr>
          <w:p w14:paraId="127A8360" w14:textId="77777777" w:rsidR="003E6F6C" w:rsidRPr="00942526" w:rsidRDefault="003E6F6C" w:rsidP="003E6F6C">
            <w:pPr>
              <w:rPr>
                <w:rFonts w:ascii="Arial" w:hAnsi="Arial" w:cs="Arial"/>
              </w:rPr>
            </w:pPr>
          </w:p>
        </w:tc>
        <w:tc>
          <w:tcPr>
            <w:tcW w:w="7655" w:type="dxa"/>
          </w:tcPr>
          <w:p w14:paraId="010EB8D2" w14:textId="2B5FD472" w:rsidR="003E6F6C" w:rsidRPr="003E6F6C" w:rsidRDefault="003E6F6C" w:rsidP="003E6F6C">
            <w:pPr>
              <w:rPr>
                <w:rFonts w:ascii="Arial" w:hAnsi="Arial" w:cs="Arial"/>
              </w:rPr>
            </w:pPr>
            <w:r w:rsidRPr="003E6F6C">
              <w:rPr>
                <w:rFonts w:ascii="Arial" w:hAnsi="Arial" w:cs="Arial"/>
              </w:rPr>
              <w:t xml:space="preserve">Yes, previously served in Reserve Armed Forces </w:t>
            </w:r>
          </w:p>
        </w:tc>
      </w:tr>
      <w:tr w:rsidR="003E6F6C" w:rsidRPr="00942526" w14:paraId="2528FEC8" w14:textId="77777777">
        <w:tc>
          <w:tcPr>
            <w:tcW w:w="1271" w:type="dxa"/>
          </w:tcPr>
          <w:p w14:paraId="009163D1" w14:textId="77777777" w:rsidR="003E6F6C" w:rsidRPr="00942526" w:rsidRDefault="003E6F6C" w:rsidP="003E6F6C">
            <w:pPr>
              <w:rPr>
                <w:rFonts w:ascii="Arial" w:hAnsi="Arial" w:cs="Arial"/>
              </w:rPr>
            </w:pPr>
          </w:p>
        </w:tc>
        <w:tc>
          <w:tcPr>
            <w:tcW w:w="7655" w:type="dxa"/>
          </w:tcPr>
          <w:p w14:paraId="64AEE8E1" w14:textId="5DDBF12F" w:rsidR="003E6F6C" w:rsidRPr="003E6F6C" w:rsidRDefault="003E6F6C" w:rsidP="003E6F6C">
            <w:pPr>
              <w:rPr>
                <w:rFonts w:ascii="Arial" w:hAnsi="Arial" w:cs="Arial"/>
              </w:rPr>
            </w:pPr>
            <w:r w:rsidRPr="003E6F6C">
              <w:rPr>
                <w:rFonts w:ascii="Arial" w:hAnsi="Arial" w:cs="Arial"/>
              </w:rPr>
              <w:t xml:space="preserve">No </w:t>
            </w:r>
          </w:p>
        </w:tc>
      </w:tr>
      <w:tr w:rsidR="003E6F6C" w:rsidRPr="00942526" w14:paraId="03AB2663" w14:textId="77777777">
        <w:tc>
          <w:tcPr>
            <w:tcW w:w="1271" w:type="dxa"/>
          </w:tcPr>
          <w:p w14:paraId="30C30FBB" w14:textId="77777777" w:rsidR="003E6F6C" w:rsidRPr="00942526" w:rsidRDefault="003E6F6C" w:rsidP="003E6F6C">
            <w:pPr>
              <w:rPr>
                <w:rFonts w:ascii="Arial" w:hAnsi="Arial" w:cs="Arial"/>
              </w:rPr>
            </w:pPr>
          </w:p>
        </w:tc>
        <w:tc>
          <w:tcPr>
            <w:tcW w:w="7655" w:type="dxa"/>
          </w:tcPr>
          <w:p w14:paraId="463F40F1" w14:textId="48C799B2" w:rsidR="003E6F6C" w:rsidRPr="003E6F6C" w:rsidRDefault="003E6F6C" w:rsidP="003E6F6C">
            <w:pPr>
              <w:rPr>
                <w:rFonts w:ascii="Arial" w:hAnsi="Arial" w:cs="Arial"/>
              </w:rPr>
            </w:pPr>
            <w:r w:rsidRPr="003E6F6C">
              <w:rPr>
                <w:rFonts w:ascii="Arial" w:hAnsi="Arial" w:cs="Arial"/>
              </w:rPr>
              <w:t xml:space="preserve">Prefer not to say </w:t>
            </w:r>
          </w:p>
        </w:tc>
      </w:tr>
    </w:tbl>
    <w:p w14:paraId="496325B0" w14:textId="77777777" w:rsidR="003E6F6C" w:rsidRPr="003E6F6C" w:rsidRDefault="003E6F6C" w:rsidP="00C01227">
      <w:pPr>
        <w:pStyle w:val="paragraph"/>
        <w:spacing w:before="0" w:beforeAutospacing="0" w:after="0" w:afterAutospacing="0"/>
        <w:textAlignment w:val="baseline"/>
        <w:rPr>
          <w:rFonts w:ascii="Arial" w:hAnsi="Arial" w:cs="Arial"/>
          <w:b/>
          <w:bCs/>
        </w:rPr>
      </w:pPr>
    </w:p>
    <w:p w14:paraId="38CB613C" w14:textId="77777777" w:rsidR="00C01227" w:rsidRPr="0056071B" w:rsidRDefault="00C01227" w:rsidP="00C01227">
      <w:pPr>
        <w:pStyle w:val="paragraph"/>
        <w:spacing w:before="0" w:beforeAutospacing="0" w:after="0" w:afterAutospacing="0"/>
        <w:textAlignment w:val="baseline"/>
        <w:rPr>
          <w:rFonts w:ascii="Arial" w:hAnsi="Arial" w:cs="Arial"/>
        </w:rPr>
      </w:pPr>
      <w:r w:rsidRPr="0056071B">
        <w:rPr>
          <w:rStyle w:val="eop"/>
          <w:rFonts w:ascii="Arial" w:eastAsiaTheme="majorEastAsia" w:hAnsi="Arial" w:cs="Arial"/>
        </w:rPr>
        <w:t> </w:t>
      </w:r>
    </w:p>
    <w:p w14:paraId="5221BD4F" w14:textId="607331A4" w:rsidR="00A628E4" w:rsidRPr="0056071B" w:rsidRDefault="00A628E4" w:rsidP="00A628E4">
      <w:pPr>
        <w:pStyle w:val="paragraph"/>
        <w:spacing w:before="0" w:beforeAutospacing="0" w:after="0" w:afterAutospacing="0"/>
        <w:textAlignment w:val="baseline"/>
        <w:rPr>
          <w:rFonts w:ascii="Arial" w:hAnsi="Arial" w:cs="Arial"/>
          <w:color w:val="FF0000"/>
        </w:rPr>
      </w:pPr>
    </w:p>
    <w:p w14:paraId="73685FFB" w14:textId="77777777" w:rsidR="00A628E4" w:rsidRPr="0056071B" w:rsidRDefault="00A628E4" w:rsidP="00A628E4">
      <w:pPr>
        <w:pStyle w:val="paragraph"/>
        <w:spacing w:before="0" w:beforeAutospacing="0" w:after="0" w:afterAutospacing="0"/>
        <w:textAlignment w:val="baseline"/>
        <w:rPr>
          <w:rFonts w:ascii="Arial" w:hAnsi="Arial" w:cs="Arial"/>
        </w:rPr>
      </w:pPr>
      <w:r w:rsidRPr="0056071B">
        <w:rPr>
          <w:rStyle w:val="eop"/>
          <w:rFonts w:ascii="Arial" w:eastAsiaTheme="majorEastAsia" w:hAnsi="Arial" w:cs="Arial"/>
        </w:rPr>
        <w:t> </w:t>
      </w:r>
    </w:p>
    <w:p w14:paraId="106F8F5F" w14:textId="3C51B205" w:rsidR="00124DB8" w:rsidRPr="003E6F6C" w:rsidRDefault="003E6F6C" w:rsidP="003E6F6C">
      <w:pPr>
        <w:pStyle w:val="paragraph"/>
        <w:spacing w:before="0" w:beforeAutospacing="0" w:after="0" w:afterAutospacing="0"/>
        <w:textAlignment w:val="baseline"/>
        <w:rPr>
          <w:rFonts w:ascii="Arial" w:hAnsi="Arial" w:cs="Arial"/>
          <w:b/>
          <w:bCs/>
        </w:rPr>
      </w:pPr>
      <w:r w:rsidRPr="003E6F6C">
        <w:rPr>
          <w:rFonts w:ascii="Arial" w:hAnsi="Arial" w:cs="Arial"/>
          <w:b/>
          <w:bCs/>
        </w:rPr>
        <w:t>Thank you for your feedback.</w:t>
      </w:r>
    </w:p>
    <w:p w14:paraId="6CD1876B" w14:textId="77777777" w:rsidR="003E6F6C" w:rsidRPr="003E6F6C" w:rsidRDefault="003E6F6C" w:rsidP="003E6F6C">
      <w:pPr>
        <w:pStyle w:val="paragraph"/>
        <w:spacing w:before="0" w:beforeAutospacing="0" w:after="0" w:afterAutospacing="0"/>
        <w:textAlignment w:val="baseline"/>
        <w:rPr>
          <w:rFonts w:ascii="Arial" w:hAnsi="Arial" w:cs="Arial"/>
          <w:b/>
          <w:bCs/>
        </w:rPr>
      </w:pPr>
    </w:p>
    <w:p w14:paraId="3CD51810" w14:textId="3D4508C2" w:rsidR="00124DB8" w:rsidRPr="003E6F6C" w:rsidRDefault="003E6F6C" w:rsidP="003E6F6C">
      <w:pPr>
        <w:pStyle w:val="paragraph"/>
        <w:spacing w:before="0" w:beforeAutospacing="0" w:after="0" w:afterAutospacing="0"/>
        <w:textAlignment w:val="baseline"/>
        <w:rPr>
          <w:rFonts w:ascii="Arial" w:hAnsi="Arial" w:cs="Arial"/>
          <w:b/>
        </w:rPr>
      </w:pPr>
      <w:r w:rsidRPr="003E6F6C">
        <w:rPr>
          <w:rFonts w:ascii="Arial" w:hAnsi="Arial" w:cs="Arial"/>
          <w:b/>
          <w:bCs/>
        </w:rPr>
        <w:t>End of Survey.</w:t>
      </w:r>
    </w:p>
    <w:sectPr w:rsidR="00124DB8" w:rsidRPr="003E6F6C">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F45D32" w14:textId="77777777" w:rsidR="000A72E8" w:rsidRDefault="000A72E8" w:rsidP="00D67B57">
      <w:pPr>
        <w:spacing w:after="0" w:line="240" w:lineRule="auto"/>
      </w:pPr>
      <w:r>
        <w:separator/>
      </w:r>
    </w:p>
  </w:endnote>
  <w:endnote w:type="continuationSeparator" w:id="0">
    <w:p w14:paraId="06968336" w14:textId="77777777" w:rsidR="000A72E8" w:rsidRDefault="000A72E8" w:rsidP="00D67B57">
      <w:pPr>
        <w:spacing w:after="0" w:line="240" w:lineRule="auto"/>
      </w:pPr>
      <w:r>
        <w:continuationSeparator/>
      </w:r>
    </w:p>
  </w:endnote>
  <w:endnote w:type="continuationNotice" w:id="1">
    <w:p w14:paraId="120E0897" w14:textId="77777777" w:rsidR="000A72E8" w:rsidRDefault="000A72E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84176368"/>
      <w:docPartObj>
        <w:docPartGallery w:val="Page Numbers (Bottom of Page)"/>
        <w:docPartUnique/>
      </w:docPartObj>
    </w:sdtPr>
    <w:sdtEndPr>
      <w:rPr>
        <w:noProof/>
      </w:rPr>
    </w:sdtEndPr>
    <w:sdtContent>
      <w:p w14:paraId="54B32D48" w14:textId="1D6C2B06" w:rsidR="00AF240B" w:rsidRDefault="00AF240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C8A2F79" w14:textId="77777777" w:rsidR="00F11465" w:rsidRDefault="00F114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2DCB78" w14:textId="77777777" w:rsidR="000A72E8" w:rsidRDefault="000A72E8" w:rsidP="00D67B57">
      <w:pPr>
        <w:spacing w:after="0" w:line="240" w:lineRule="auto"/>
      </w:pPr>
      <w:r>
        <w:separator/>
      </w:r>
    </w:p>
  </w:footnote>
  <w:footnote w:type="continuationSeparator" w:id="0">
    <w:p w14:paraId="1B5A0EB0" w14:textId="77777777" w:rsidR="000A72E8" w:rsidRDefault="000A72E8" w:rsidP="00D67B57">
      <w:pPr>
        <w:spacing w:after="0" w:line="240" w:lineRule="auto"/>
      </w:pPr>
      <w:r>
        <w:continuationSeparator/>
      </w:r>
    </w:p>
  </w:footnote>
  <w:footnote w:type="continuationNotice" w:id="1">
    <w:p w14:paraId="31BD848C" w14:textId="77777777" w:rsidR="000A72E8" w:rsidRDefault="000A72E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58C62B" w14:textId="78CE02DF" w:rsidR="00D67B57" w:rsidRDefault="00D67B57" w:rsidP="00F30549">
    <w:pPr>
      <w:pStyle w:val="Header"/>
      <w:jc w:val="right"/>
    </w:pPr>
    <w:r>
      <w:rPr>
        <w:noProof/>
      </w:rPr>
      <w:drawing>
        <wp:inline distT="0" distB="0" distL="0" distR="0" wp14:anchorId="673C7AE7" wp14:editId="473A59F9">
          <wp:extent cx="1176793" cy="502306"/>
          <wp:effectExtent l="0" t="0" r="4445" b="0"/>
          <wp:docPr id="104289517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91496" cy="508582"/>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55A8E"/>
    <w:multiLevelType w:val="hybridMultilevel"/>
    <w:tmpl w:val="80C20DC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 w15:restartNumberingAfterBreak="0">
    <w:nsid w:val="002371A1"/>
    <w:multiLevelType w:val="multilevel"/>
    <w:tmpl w:val="D5E0B5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1927B9F"/>
    <w:multiLevelType w:val="multilevel"/>
    <w:tmpl w:val="CD8E4F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2E94720"/>
    <w:multiLevelType w:val="multilevel"/>
    <w:tmpl w:val="B8E00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32E3CE2"/>
    <w:multiLevelType w:val="multilevel"/>
    <w:tmpl w:val="B04A9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37F4C7E"/>
    <w:multiLevelType w:val="multilevel"/>
    <w:tmpl w:val="672A4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4D63B8B"/>
    <w:multiLevelType w:val="multilevel"/>
    <w:tmpl w:val="09F20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593753C"/>
    <w:multiLevelType w:val="multilevel"/>
    <w:tmpl w:val="83D03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74760B1"/>
    <w:multiLevelType w:val="multilevel"/>
    <w:tmpl w:val="5FA01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075A2C1F"/>
    <w:multiLevelType w:val="hybridMultilevel"/>
    <w:tmpl w:val="A000BC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99B3084"/>
    <w:multiLevelType w:val="hybridMultilevel"/>
    <w:tmpl w:val="F3F495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A2F5377"/>
    <w:multiLevelType w:val="hybridMultilevel"/>
    <w:tmpl w:val="7FE4CE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A517D33"/>
    <w:multiLevelType w:val="multilevel"/>
    <w:tmpl w:val="9FE464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0CDC0692"/>
    <w:multiLevelType w:val="multilevel"/>
    <w:tmpl w:val="70D4E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0D9F3A16"/>
    <w:multiLevelType w:val="hybridMultilevel"/>
    <w:tmpl w:val="3262296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5" w15:restartNumberingAfterBreak="0">
    <w:nsid w:val="0DFA6589"/>
    <w:multiLevelType w:val="multilevel"/>
    <w:tmpl w:val="202ED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0EF7455C"/>
    <w:multiLevelType w:val="multilevel"/>
    <w:tmpl w:val="24C4B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1227190D"/>
    <w:multiLevelType w:val="multilevel"/>
    <w:tmpl w:val="792C0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140F3123"/>
    <w:multiLevelType w:val="multilevel"/>
    <w:tmpl w:val="9CB2C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14B35924"/>
    <w:multiLevelType w:val="multilevel"/>
    <w:tmpl w:val="2B968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1538325E"/>
    <w:multiLevelType w:val="multilevel"/>
    <w:tmpl w:val="D4A67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162F361E"/>
    <w:multiLevelType w:val="multilevel"/>
    <w:tmpl w:val="13F863B2"/>
    <w:lvl w:ilvl="0">
      <w:start w:val="1"/>
      <w:numFmt w:val="bullet"/>
      <w:lvlText w:val=""/>
      <w:lvlJc w:val="left"/>
      <w:pPr>
        <w:tabs>
          <w:tab w:val="num" w:pos="720"/>
        </w:tabs>
        <w:ind w:left="720" w:hanging="360"/>
      </w:pPr>
      <w:rPr>
        <w:rFonts w:ascii="Symbol" w:hAnsi="Symbol" w:hint="default"/>
        <w:sz w:val="20"/>
      </w:rPr>
    </w:lvl>
    <w:lvl w:ilvl="1">
      <w:start w:val="17"/>
      <w:numFmt w:val="upperLetter"/>
      <w:lvlText w:val="%2."/>
      <w:lvlJc w:val="left"/>
      <w:pPr>
        <w:ind w:left="1440" w:hanging="360"/>
      </w:pPr>
      <w:rPr>
        <w:rFonts w:hint="default"/>
        <w:b/>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167A7B8F"/>
    <w:multiLevelType w:val="multilevel"/>
    <w:tmpl w:val="DACC3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16990ED4"/>
    <w:multiLevelType w:val="multilevel"/>
    <w:tmpl w:val="FCA25D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17C45CFC"/>
    <w:multiLevelType w:val="multilevel"/>
    <w:tmpl w:val="0F023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193F4A87"/>
    <w:multiLevelType w:val="hybridMultilevel"/>
    <w:tmpl w:val="575255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1A6C60A3"/>
    <w:multiLevelType w:val="multilevel"/>
    <w:tmpl w:val="0B2E54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1FDE472C"/>
    <w:multiLevelType w:val="multilevel"/>
    <w:tmpl w:val="332ED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25777F84"/>
    <w:multiLevelType w:val="multilevel"/>
    <w:tmpl w:val="78A008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27907924"/>
    <w:multiLevelType w:val="multilevel"/>
    <w:tmpl w:val="4B8CAD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27B15ED4"/>
    <w:multiLevelType w:val="multilevel"/>
    <w:tmpl w:val="54362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285D313E"/>
    <w:multiLevelType w:val="multilevel"/>
    <w:tmpl w:val="CF42C6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29652F38"/>
    <w:multiLevelType w:val="multilevel"/>
    <w:tmpl w:val="83A4C2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2AD863B9"/>
    <w:multiLevelType w:val="hybridMultilevel"/>
    <w:tmpl w:val="D2F49B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2CE048AF"/>
    <w:multiLevelType w:val="hybridMultilevel"/>
    <w:tmpl w:val="58C62C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2D8E61C8"/>
    <w:multiLevelType w:val="multilevel"/>
    <w:tmpl w:val="FA5672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2E371FB9"/>
    <w:multiLevelType w:val="multilevel"/>
    <w:tmpl w:val="4C581F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2EB80E64"/>
    <w:multiLevelType w:val="multilevel"/>
    <w:tmpl w:val="7EC26A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2FEA727F"/>
    <w:multiLevelType w:val="multilevel"/>
    <w:tmpl w:val="8960C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318B5ABA"/>
    <w:multiLevelType w:val="multilevel"/>
    <w:tmpl w:val="13F863B2"/>
    <w:lvl w:ilvl="0">
      <w:start w:val="1"/>
      <w:numFmt w:val="bullet"/>
      <w:lvlText w:val=""/>
      <w:lvlJc w:val="left"/>
      <w:pPr>
        <w:tabs>
          <w:tab w:val="num" w:pos="720"/>
        </w:tabs>
        <w:ind w:left="720" w:hanging="360"/>
      </w:pPr>
      <w:rPr>
        <w:rFonts w:ascii="Symbol" w:hAnsi="Symbol" w:hint="default"/>
        <w:sz w:val="20"/>
      </w:rPr>
    </w:lvl>
    <w:lvl w:ilvl="1">
      <w:start w:val="17"/>
      <w:numFmt w:val="upperLetter"/>
      <w:lvlText w:val="%2."/>
      <w:lvlJc w:val="left"/>
      <w:pPr>
        <w:ind w:left="1440" w:hanging="360"/>
      </w:pPr>
      <w:rPr>
        <w:rFonts w:hint="default"/>
        <w:b/>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34FA05D6"/>
    <w:multiLevelType w:val="multilevel"/>
    <w:tmpl w:val="1C762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36F466D0"/>
    <w:multiLevelType w:val="multilevel"/>
    <w:tmpl w:val="1A52F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3895652E"/>
    <w:multiLevelType w:val="multilevel"/>
    <w:tmpl w:val="AB0A2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392B750D"/>
    <w:multiLevelType w:val="multilevel"/>
    <w:tmpl w:val="75C8E8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398601F6"/>
    <w:multiLevelType w:val="multilevel"/>
    <w:tmpl w:val="DD6E45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3A214C31"/>
    <w:multiLevelType w:val="hybridMultilevel"/>
    <w:tmpl w:val="88B03B8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6" w15:restartNumberingAfterBreak="0">
    <w:nsid w:val="3AAD39BC"/>
    <w:multiLevelType w:val="multilevel"/>
    <w:tmpl w:val="29F026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3D6B0089"/>
    <w:multiLevelType w:val="multilevel"/>
    <w:tmpl w:val="82FEC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3F2B0501"/>
    <w:multiLevelType w:val="hybridMultilevel"/>
    <w:tmpl w:val="70A4B2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40123404"/>
    <w:multiLevelType w:val="multilevel"/>
    <w:tmpl w:val="6CA68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452846C3"/>
    <w:multiLevelType w:val="multilevel"/>
    <w:tmpl w:val="FA7E6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4625414D"/>
    <w:multiLevelType w:val="hybridMultilevel"/>
    <w:tmpl w:val="D08284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46E45764"/>
    <w:multiLevelType w:val="multilevel"/>
    <w:tmpl w:val="D8165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3" w15:restartNumberingAfterBreak="0">
    <w:nsid w:val="4A5D2763"/>
    <w:multiLevelType w:val="multilevel"/>
    <w:tmpl w:val="7F428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4AEB50E8"/>
    <w:multiLevelType w:val="hybridMultilevel"/>
    <w:tmpl w:val="3CD2A39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55" w15:restartNumberingAfterBreak="0">
    <w:nsid w:val="4C533E97"/>
    <w:multiLevelType w:val="multilevel"/>
    <w:tmpl w:val="DA22FE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6" w15:restartNumberingAfterBreak="0">
    <w:nsid w:val="4C812D74"/>
    <w:multiLevelType w:val="multilevel"/>
    <w:tmpl w:val="D4B4B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7" w15:restartNumberingAfterBreak="0">
    <w:nsid w:val="517E10FC"/>
    <w:multiLevelType w:val="multilevel"/>
    <w:tmpl w:val="75443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8" w15:restartNumberingAfterBreak="0">
    <w:nsid w:val="521C4B1A"/>
    <w:multiLevelType w:val="multilevel"/>
    <w:tmpl w:val="BF3E4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9" w15:restartNumberingAfterBreak="0">
    <w:nsid w:val="53B6387D"/>
    <w:multiLevelType w:val="multilevel"/>
    <w:tmpl w:val="9C68D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0" w15:restartNumberingAfterBreak="0">
    <w:nsid w:val="53D61182"/>
    <w:multiLevelType w:val="multilevel"/>
    <w:tmpl w:val="C8A85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1" w15:restartNumberingAfterBreak="0">
    <w:nsid w:val="56815CAC"/>
    <w:multiLevelType w:val="multilevel"/>
    <w:tmpl w:val="FB188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2" w15:restartNumberingAfterBreak="0">
    <w:nsid w:val="58521094"/>
    <w:multiLevelType w:val="multilevel"/>
    <w:tmpl w:val="3F4E0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3" w15:restartNumberingAfterBreak="0">
    <w:nsid w:val="58AF6F8D"/>
    <w:multiLevelType w:val="multilevel"/>
    <w:tmpl w:val="8BD615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4" w15:restartNumberingAfterBreak="0">
    <w:nsid w:val="5B812987"/>
    <w:multiLevelType w:val="hybridMultilevel"/>
    <w:tmpl w:val="A6CA03EA"/>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65" w15:restartNumberingAfterBreak="0">
    <w:nsid w:val="5C090532"/>
    <w:multiLevelType w:val="multilevel"/>
    <w:tmpl w:val="1EB21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6" w15:restartNumberingAfterBreak="0">
    <w:nsid w:val="5EA35C86"/>
    <w:multiLevelType w:val="hybridMultilevel"/>
    <w:tmpl w:val="B88A36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60BB30C7"/>
    <w:multiLevelType w:val="multilevel"/>
    <w:tmpl w:val="F056B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8" w15:restartNumberingAfterBreak="0">
    <w:nsid w:val="63383112"/>
    <w:multiLevelType w:val="hybridMultilevel"/>
    <w:tmpl w:val="8D8476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63667CDD"/>
    <w:multiLevelType w:val="multilevel"/>
    <w:tmpl w:val="221AC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0" w15:restartNumberingAfterBreak="0">
    <w:nsid w:val="639B7AA6"/>
    <w:multiLevelType w:val="multilevel"/>
    <w:tmpl w:val="2CB6A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1" w15:restartNumberingAfterBreak="0">
    <w:nsid w:val="6552555D"/>
    <w:multiLevelType w:val="multilevel"/>
    <w:tmpl w:val="36AE0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2" w15:restartNumberingAfterBreak="0">
    <w:nsid w:val="65A70ED1"/>
    <w:multiLevelType w:val="multilevel"/>
    <w:tmpl w:val="39A61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3" w15:restartNumberingAfterBreak="0">
    <w:nsid w:val="66F516B1"/>
    <w:multiLevelType w:val="multilevel"/>
    <w:tmpl w:val="7E0AB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4" w15:restartNumberingAfterBreak="0">
    <w:nsid w:val="69D13D5C"/>
    <w:multiLevelType w:val="multilevel"/>
    <w:tmpl w:val="7A4C2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5" w15:restartNumberingAfterBreak="0">
    <w:nsid w:val="6D9E12C2"/>
    <w:multiLevelType w:val="hybridMultilevel"/>
    <w:tmpl w:val="BB24E3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71F05193"/>
    <w:multiLevelType w:val="multilevel"/>
    <w:tmpl w:val="68C012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7" w15:restartNumberingAfterBreak="0">
    <w:nsid w:val="73AF540D"/>
    <w:multiLevelType w:val="multilevel"/>
    <w:tmpl w:val="C2387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8" w15:restartNumberingAfterBreak="0">
    <w:nsid w:val="75075B32"/>
    <w:multiLevelType w:val="hybridMultilevel"/>
    <w:tmpl w:val="9C084E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9" w15:restartNumberingAfterBreak="0">
    <w:nsid w:val="763C346E"/>
    <w:multiLevelType w:val="multilevel"/>
    <w:tmpl w:val="54DCD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0" w15:restartNumberingAfterBreak="0">
    <w:nsid w:val="76FE2E62"/>
    <w:multiLevelType w:val="hybridMultilevel"/>
    <w:tmpl w:val="3AF8CC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1" w15:restartNumberingAfterBreak="0">
    <w:nsid w:val="79093225"/>
    <w:multiLevelType w:val="multilevel"/>
    <w:tmpl w:val="C6F64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2" w15:restartNumberingAfterBreak="0">
    <w:nsid w:val="79853A7F"/>
    <w:multiLevelType w:val="hybridMultilevel"/>
    <w:tmpl w:val="BD84E9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3" w15:restartNumberingAfterBreak="0">
    <w:nsid w:val="799C2493"/>
    <w:multiLevelType w:val="multilevel"/>
    <w:tmpl w:val="A56A5E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4" w15:restartNumberingAfterBreak="0">
    <w:nsid w:val="7F715811"/>
    <w:multiLevelType w:val="multilevel"/>
    <w:tmpl w:val="AC34C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580358736">
    <w:abstractNumId w:val="12"/>
  </w:num>
  <w:num w:numId="2" w16cid:durableId="641732964">
    <w:abstractNumId w:val="31"/>
  </w:num>
  <w:num w:numId="3" w16cid:durableId="335154805">
    <w:abstractNumId w:val="79"/>
  </w:num>
  <w:num w:numId="4" w16cid:durableId="2099979090">
    <w:abstractNumId w:val="65"/>
  </w:num>
  <w:num w:numId="5" w16cid:durableId="145706458">
    <w:abstractNumId w:val="49"/>
  </w:num>
  <w:num w:numId="6" w16cid:durableId="1513301695">
    <w:abstractNumId w:val="25"/>
  </w:num>
  <w:num w:numId="7" w16cid:durableId="1233662870">
    <w:abstractNumId w:val="51"/>
  </w:num>
  <w:num w:numId="8" w16cid:durableId="1629554566">
    <w:abstractNumId w:val="66"/>
  </w:num>
  <w:num w:numId="9" w16cid:durableId="1480924205">
    <w:abstractNumId w:val="33"/>
  </w:num>
  <w:num w:numId="10" w16cid:durableId="934288360">
    <w:abstractNumId w:val="48"/>
  </w:num>
  <w:num w:numId="11" w16cid:durableId="1623877138">
    <w:abstractNumId w:val="10"/>
  </w:num>
  <w:num w:numId="12" w16cid:durableId="537666748">
    <w:abstractNumId w:val="77"/>
  </w:num>
  <w:num w:numId="13" w16cid:durableId="812868948">
    <w:abstractNumId w:val="21"/>
  </w:num>
  <w:num w:numId="14" w16cid:durableId="591087478">
    <w:abstractNumId w:val="39"/>
  </w:num>
  <w:num w:numId="15" w16cid:durableId="103576349">
    <w:abstractNumId w:val="75"/>
  </w:num>
  <w:num w:numId="16" w16cid:durableId="2118676470">
    <w:abstractNumId w:val="11"/>
  </w:num>
  <w:num w:numId="17" w16cid:durableId="1289822406">
    <w:abstractNumId w:val="82"/>
  </w:num>
  <w:num w:numId="18" w16cid:durableId="323362862">
    <w:abstractNumId w:val="34"/>
  </w:num>
  <w:num w:numId="19" w16cid:durableId="1464495758">
    <w:abstractNumId w:val="9"/>
  </w:num>
  <w:num w:numId="20" w16cid:durableId="340814360">
    <w:abstractNumId w:val="80"/>
  </w:num>
  <w:num w:numId="21" w16cid:durableId="855771849">
    <w:abstractNumId w:val="68"/>
  </w:num>
  <w:num w:numId="22" w16cid:durableId="2140880258">
    <w:abstractNumId w:val="17"/>
  </w:num>
  <w:num w:numId="23" w16cid:durableId="397635360">
    <w:abstractNumId w:val="61"/>
  </w:num>
  <w:num w:numId="24" w16cid:durableId="1228494134">
    <w:abstractNumId w:val="60"/>
  </w:num>
  <w:num w:numId="25" w16cid:durableId="1902279219">
    <w:abstractNumId w:val="28"/>
  </w:num>
  <w:num w:numId="26" w16cid:durableId="823618216">
    <w:abstractNumId w:val="23"/>
  </w:num>
  <w:num w:numId="27" w16cid:durableId="2056273600">
    <w:abstractNumId w:val="38"/>
  </w:num>
  <w:num w:numId="28" w16cid:durableId="1222521064">
    <w:abstractNumId w:val="46"/>
  </w:num>
  <w:num w:numId="29" w16cid:durableId="577328241">
    <w:abstractNumId w:val="83"/>
  </w:num>
  <w:num w:numId="30" w16cid:durableId="412972125">
    <w:abstractNumId w:val="36"/>
  </w:num>
  <w:num w:numId="31" w16cid:durableId="1742604093">
    <w:abstractNumId w:val="81"/>
  </w:num>
  <w:num w:numId="32" w16cid:durableId="156725445">
    <w:abstractNumId w:val="1"/>
  </w:num>
  <w:num w:numId="33" w16cid:durableId="891620341">
    <w:abstractNumId w:val="40"/>
  </w:num>
  <w:num w:numId="34" w16cid:durableId="1415665901">
    <w:abstractNumId w:val="2"/>
  </w:num>
  <w:num w:numId="35" w16cid:durableId="2074154621">
    <w:abstractNumId w:val="72"/>
  </w:num>
  <w:num w:numId="36" w16cid:durableId="1261185963">
    <w:abstractNumId w:val="26"/>
  </w:num>
  <w:num w:numId="37" w16cid:durableId="802962408">
    <w:abstractNumId w:val="76"/>
  </w:num>
  <w:num w:numId="38" w16cid:durableId="700740081">
    <w:abstractNumId w:val="59"/>
  </w:num>
  <w:num w:numId="39" w16cid:durableId="1119837270">
    <w:abstractNumId w:val="62"/>
  </w:num>
  <w:num w:numId="40" w16cid:durableId="1772816537">
    <w:abstractNumId w:val="32"/>
  </w:num>
  <w:num w:numId="41" w16cid:durableId="1390767576">
    <w:abstractNumId w:val="56"/>
  </w:num>
  <w:num w:numId="42" w16cid:durableId="1205945976">
    <w:abstractNumId w:val="63"/>
  </w:num>
  <w:num w:numId="43" w16cid:durableId="171771556">
    <w:abstractNumId w:val="37"/>
  </w:num>
  <w:num w:numId="44" w16cid:durableId="1507210589">
    <w:abstractNumId w:val="27"/>
  </w:num>
  <w:num w:numId="45" w16cid:durableId="1243951625">
    <w:abstractNumId w:val="18"/>
  </w:num>
  <w:num w:numId="46" w16cid:durableId="1409646104">
    <w:abstractNumId w:val="20"/>
  </w:num>
  <w:num w:numId="47" w16cid:durableId="1741832106">
    <w:abstractNumId w:val="35"/>
  </w:num>
  <w:num w:numId="48" w16cid:durableId="1405955653">
    <w:abstractNumId w:val="69"/>
  </w:num>
  <w:num w:numId="49" w16cid:durableId="2061441668">
    <w:abstractNumId w:val="42"/>
  </w:num>
  <w:num w:numId="50" w16cid:durableId="881556534">
    <w:abstractNumId w:val="73"/>
  </w:num>
  <w:num w:numId="51" w16cid:durableId="530649304">
    <w:abstractNumId w:val="84"/>
  </w:num>
  <w:num w:numId="52" w16cid:durableId="86123560">
    <w:abstractNumId w:val="50"/>
  </w:num>
  <w:num w:numId="53" w16cid:durableId="1595624468">
    <w:abstractNumId w:val="43"/>
  </w:num>
  <w:num w:numId="54" w16cid:durableId="1942489881">
    <w:abstractNumId w:val="57"/>
  </w:num>
  <w:num w:numId="55" w16cid:durableId="828986898">
    <w:abstractNumId w:val="74"/>
  </w:num>
  <w:num w:numId="56" w16cid:durableId="1405688842">
    <w:abstractNumId w:val="8"/>
  </w:num>
  <w:num w:numId="57" w16cid:durableId="1139348728">
    <w:abstractNumId w:val="44"/>
  </w:num>
  <w:num w:numId="58" w16cid:durableId="1584729088">
    <w:abstractNumId w:val="24"/>
  </w:num>
  <w:num w:numId="59" w16cid:durableId="589775895">
    <w:abstractNumId w:val="3"/>
  </w:num>
  <w:num w:numId="60" w16cid:durableId="45954924">
    <w:abstractNumId w:val="15"/>
  </w:num>
  <w:num w:numId="61" w16cid:durableId="1596136503">
    <w:abstractNumId w:val="6"/>
  </w:num>
  <w:num w:numId="62" w16cid:durableId="215512259">
    <w:abstractNumId w:val="55"/>
  </w:num>
  <w:num w:numId="63" w16cid:durableId="838618105">
    <w:abstractNumId w:val="5"/>
  </w:num>
  <w:num w:numId="64" w16cid:durableId="1606959718">
    <w:abstractNumId w:val="4"/>
  </w:num>
  <w:num w:numId="65" w16cid:durableId="234362477">
    <w:abstractNumId w:val="52"/>
  </w:num>
  <w:num w:numId="66" w16cid:durableId="1065762338">
    <w:abstractNumId w:val="30"/>
  </w:num>
  <w:num w:numId="67" w16cid:durableId="167525466">
    <w:abstractNumId w:val="71"/>
  </w:num>
  <w:num w:numId="68" w16cid:durableId="1742563258">
    <w:abstractNumId w:val="16"/>
  </w:num>
  <w:num w:numId="69" w16cid:durableId="361325875">
    <w:abstractNumId w:val="58"/>
  </w:num>
  <w:num w:numId="70" w16cid:durableId="472022750">
    <w:abstractNumId w:val="19"/>
  </w:num>
  <w:num w:numId="71" w16cid:durableId="1726250753">
    <w:abstractNumId w:val="67"/>
  </w:num>
  <w:num w:numId="72" w16cid:durableId="113601023">
    <w:abstractNumId w:val="22"/>
  </w:num>
  <w:num w:numId="73" w16cid:durableId="1663850979">
    <w:abstractNumId w:val="7"/>
  </w:num>
  <w:num w:numId="74" w16cid:durableId="27535002">
    <w:abstractNumId w:val="53"/>
  </w:num>
  <w:num w:numId="75" w16cid:durableId="1320425436">
    <w:abstractNumId w:val="41"/>
  </w:num>
  <w:num w:numId="76" w16cid:durableId="741752435">
    <w:abstractNumId w:val="13"/>
  </w:num>
  <w:num w:numId="77" w16cid:durableId="1746225677">
    <w:abstractNumId w:val="70"/>
  </w:num>
  <w:num w:numId="78" w16cid:durableId="747963619">
    <w:abstractNumId w:val="47"/>
  </w:num>
  <w:num w:numId="79" w16cid:durableId="180704387">
    <w:abstractNumId w:val="29"/>
  </w:num>
  <w:num w:numId="80" w16cid:durableId="503519139">
    <w:abstractNumId w:val="78"/>
  </w:num>
  <w:num w:numId="81" w16cid:durableId="1838228374">
    <w:abstractNumId w:val="64"/>
  </w:num>
  <w:num w:numId="82" w16cid:durableId="14504042">
    <w:abstractNumId w:val="45"/>
  </w:num>
  <w:num w:numId="83" w16cid:durableId="1026055904">
    <w:abstractNumId w:val="0"/>
  </w:num>
  <w:num w:numId="84" w16cid:durableId="934483769">
    <w:abstractNumId w:val="14"/>
  </w:num>
  <w:num w:numId="85" w16cid:durableId="841503664">
    <w:abstractNumId w:val="54"/>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4A6A"/>
    <w:rsid w:val="00001614"/>
    <w:rsid w:val="00004F94"/>
    <w:rsid w:val="0000769D"/>
    <w:rsid w:val="00010D3F"/>
    <w:rsid w:val="0001221B"/>
    <w:rsid w:val="0001235B"/>
    <w:rsid w:val="00012390"/>
    <w:rsid w:val="000123EF"/>
    <w:rsid w:val="00013684"/>
    <w:rsid w:val="000144A4"/>
    <w:rsid w:val="00016DCA"/>
    <w:rsid w:val="00017098"/>
    <w:rsid w:val="0002010E"/>
    <w:rsid w:val="000250D6"/>
    <w:rsid w:val="00025ACE"/>
    <w:rsid w:val="00026BD1"/>
    <w:rsid w:val="00027B96"/>
    <w:rsid w:val="00030D27"/>
    <w:rsid w:val="00036058"/>
    <w:rsid w:val="00040D3A"/>
    <w:rsid w:val="000417D5"/>
    <w:rsid w:val="000420A3"/>
    <w:rsid w:val="0004269C"/>
    <w:rsid w:val="00043083"/>
    <w:rsid w:val="00044E0E"/>
    <w:rsid w:val="00046362"/>
    <w:rsid w:val="00046FB0"/>
    <w:rsid w:val="000472C3"/>
    <w:rsid w:val="0005201C"/>
    <w:rsid w:val="00053101"/>
    <w:rsid w:val="00053564"/>
    <w:rsid w:val="00053949"/>
    <w:rsid w:val="00054D28"/>
    <w:rsid w:val="000560EC"/>
    <w:rsid w:val="000565B6"/>
    <w:rsid w:val="00056961"/>
    <w:rsid w:val="00057EB7"/>
    <w:rsid w:val="000615EF"/>
    <w:rsid w:val="00061A1A"/>
    <w:rsid w:val="0006330E"/>
    <w:rsid w:val="000638E5"/>
    <w:rsid w:val="00070095"/>
    <w:rsid w:val="00070D7E"/>
    <w:rsid w:val="00073144"/>
    <w:rsid w:val="000731C5"/>
    <w:rsid w:val="00073EDB"/>
    <w:rsid w:val="00074560"/>
    <w:rsid w:val="000767D5"/>
    <w:rsid w:val="0007740C"/>
    <w:rsid w:val="00081AC2"/>
    <w:rsid w:val="00081E68"/>
    <w:rsid w:val="000840BE"/>
    <w:rsid w:val="00086E1E"/>
    <w:rsid w:val="000928B3"/>
    <w:rsid w:val="00093158"/>
    <w:rsid w:val="00093776"/>
    <w:rsid w:val="00094FB2"/>
    <w:rsid w:val="000A01B6"/>
    <w:rsid w:val="000A0770"/>
    <w:rsid w:val="000A321F"/>
    <w:rsid w:val="000A370A"/>
    <w:rsid w:val="000A55DD"/>
    <w:rsid w:val="000A5D35"/>
    <w:rsid w:val="000A72E8"/>
    <w:rsid w:val="000A7A00"/>
    <w:rsid w:val="000B0490"/>
    <w:rsid w:val="000B0ADC"/>
    <w:rsid w:val="000B3A2F"/>
    <w:rsid w:val="000C13CF"/>
    <w:rsid w:val="000C1F4E"/>
    <w:rsid w:val="000D1508"/>
    <w:rsid w:val="000D1C97"/>
    <w:rsid w:val="000D2F6E"/>
    <w:rsid w:val="000D3892"/>
    <w:rsid w:val="000D5BC3"/>
    <w:rsid w:val="000E01D3"/>
    <w:rsid w:val="000E08DB"/>
    <w:rsid w:val="000E0CDE"/>
    <w:rsid w:val="000E20E3"/>
    <w:rsid w:val="000E22E5"/>
    <w:rsid w:val="000E3C9A"/>
    <w:rsid w:val="000E57D6"/>
    <w:rsid w:val="000F0C48"/>
    <w:rsid w:val="000F2ECD"/>
    <w:rsid w:val="000F33B0"/>
    <w:rsid w:val="000F3EA0"/>
    <w:rsid w:val="000F47D7"/>
    <w:rsid w:val="000F59DD"/>
    <w:rsid w:val="000F60C8"/>
    <w:rsid w:val="000F7F74"/>
    <w:rsid w:val="00100CFD"/>
    <w:rsid w:val="00100E12"/>
    <w:rsid w:val="00100E75"/>
    <w:rsid w:val="00100EE3"/>
    <w:rsid w:val="00106F0F"/>
    <w:rsid w:val="00110596"/>
    <w:rsid w:val="00110732"/>
    <w:rsid w:val="00112145"/>
    <w:rsid w:val="001152B3"/>
    <w:rsid w:val="001170A7"/>
    <w:rsid w:val="00117117"/>
    <w:rsid w:val="00120A4F"/>
    <w:rsid w:val="001227D2"/>
    <w:rsid w:val="00124DB8"/>
    <w:rsid w:val="0012791F"/>
    <w:rsid w:val="00130691"/>
    <w:rsid w:val="00130C7F"/>
    <w:rsid w:val="00132E1C"/>
    <w:rsid w:val="001339E4"/>
    <w:rsid w:val="0013573C"/>
    <w:rsid w:val="00135C09"/>
    <w:rsid w:val="00135D94"/>
    <w:rsid w:val="001372A2"/>
    <w:rsid w:val="00141681"/>
    <w:rsid w:val="001418BA"/>
    <w:rsid w:val="00145362"/>
    <w:rsid w:val="00146ADA"/>
    <w:rsid w:val="00147766"/>
    <w:rsid w:val="001479F4"/>
    <w:rsid w:val="00147C0D"/>
    <w:rsid w:val="00150D90"/>
    <w:rsid w:val="00150F1D"/>
    <w:rsid w:val="0015253C"/>
    <w:rsid w:val="00157233"/>
    <w:rsid w:val="0015727F"/>
    <w:rsid w:val="0016031B"/>
    <w:rsid w:val="00167019"/>
    <w:rsid w:val="00167AE8"/>
    <w:rsid w:val="00172223"/>
    <w:rsid w:val="00176B9F"/>
    <w:rsid w:val="00183AAC"/>
    <w:rsid w:val="0018561E"/>
    <w:rsid w:val="001859FF"/>
    <w:rsid w:val="001873C9"/>
    <w:rsid w:val="00192849"/>
    <w:rsid w:val="00193C17"/>
    <w:rsid w:val="00194FD6"/>
    <w:rsid w:val="001979DF"/>
    <w:rsid w:val="001A0998"/>
    <w:rsid w:val="001A0EC4"/>
    <w:rsid w:val="001A217F"/>
    <w:rsid w:val="001A2E25"/>
    <w:rsid w:val="001A3457"/>
    <w:rsid w:val="001A462C"/>
    <w:rsid w:val="001A5AB6"/>
    <w:rsid w:val="001A613A"/>
    <w:rsid w:val="001A6720"/>
    <w:rsid w:val="001A6766"/>
    <w:rsid w:val="001A75ED"/>
    <w:rsid w:val="001B26E7"/>
    <w:rsid w:val="001B35E3"/>
    <w:rsid w:val="001B3ABF"/>
    <w:rsid w:val="001B4774"/>
    <w:rsid w:val="001B48FE"/>
    <w:rsid w:val="001B6DE5"/>
    <w:rsid w:val="001B717B"/>
    <w:rsid w:val="001B719C"/>
    <w:rsid w:val="001C0503"/>
    <w:rsid w:val="001C2092"/>
    <w:rsid w:val="001C53A1"/>
    <w:rsid w:val="001C5FDA"/>
    <w:rsid w:val="001C6736"/>
    <w:rsid w:val="001C71E0"/>
    <w:rsid w:val="001D2A30"/>
    <w:rsid w:val="001D5B00"/>
    <w:rsid w:val="001D6849"/>
    <w:rsid w:val="001D6F55"/>
    <w:rsid w:val="001D7102"/>
    <w:rsid w:val="001E098F"/>
    <w:rsid w:val="001E1B46"/>
    <w:rsid w:val="001E4D65"/>
    <w:rsid w:val="001E68A4"/>
    <w:rsid w:val="001E7B8D"/>
    <w:rsid w:val="001F1CB5"/>
    <w:rsid w:val="001F5698"/>
    <w:rsid w:val="001F7E39"/>
    <w:rsid w:val="002002AF"/>
    <w:rsid w:val="00201F94"/>
    <w:rsid w:val="0020252E"/>
    <w:rsid w:val="00202E63"/>
    <w:rsid w:val="00204453"/>
    <w:rsid w:val="00207B19"/>
    <w:rsid w:val="002107B3"/>
    <w:rsid w:val="002114D6"/>
    <w:rsid w:val="00211EEA"/>
    <w:rsid w:val="002128FB"/>
    <w:rsid w:val="00212E7B"/>
    <w:rsid w:val="002148A7"/>
    <w:rsid w:val="00216E28"/>
    <w:rsid w:val="00222E62"/>
    <w:rsid w:val="00224039"/>
    <w:rsid w:val="00224FD2"/>
    <w:rsid w:val="0022505F"/>
    <w:rsid w:val="0022747F"/>
    <w:rsid w:val="00231661"/>
    <w:rsid w:val="002326B5"/>
    <w:rsid w:val="002350AC"/>
    <w:rsid w:val="00236710"/>
    <w:rsid w:val="00237E7C"/>
    <w:rsid w:val="0024109E"/>
    <w:rsid w:val="00241E64"/>
    <w:rsid w:val="002420E4"/>
    <w:rsid w:val="00244967"/>
    <w:rsid w:val="00245889"/>
    <w:rsid w:val="00245A8D"/>
    <w:rsid w:val="002460FA"/>
    <w:rsid w:val="002477CD"/>
    <w:rsid w:val="002503B4"/>
    <w:rsid w:val="0025180E"/>
    <w:rsid w:val="00251A5F"/>
    <w:rsid w:val="00253A11"/>
    <w:rsid w:val="00256F95"/>
    <w:rsid w:val="0026221F"/>
    <w:rsid w:val="0026359D"/>
    <w:rsid w:val="00263610"/>
    <w:rsid w:val="002679E9"/>
    <w:rsid w:val="00267C50"/>
    <w:rsid w:val="00270BD8"/>
    <w:rsid w:val="002714F2"/>
    <w:rsid w:val="002719A1"/>
    <w:rsid w:val="00271C41"/>
    <w:rsid w:val="002744BA"/>
    <w:rsid w:val="0027551D"/>
    <w:rsid w:val="00276097"/>
    <w:rsid w:val="0027781B"/>
    <w:rsid w:val="00277AE6"/>
    <w:rsid w:val="00280D6E"/>
    <w:rsid w:val="00281221"/>
    <w:rsid w:val="00281D23"/>
    <w:rsid w:val="00287AF9"/>
    <w:rsid w:val="002901C6"/>
    <w:rsid w:val="00290E2E"/>
    <w:rsid w:val="0029108C"/>
    <w:rsid w:val="00291605"/>
    <w:rsid w:val="00291A63"/>
    <w:rsid w:val="00292BDC"/>
    <w:rsid w:val="002936CD"/>
    <w:rsid w:val="00294761"/>
    <w:rsid w:val="00295FD5"/>
    <w:rsid w:val="002965F4"/>
    <w:rsid w:val="0029731B"/>
    <w:rsid w:val="002A2254"/>
    <w:rsid w:val="002A41DD"/>
    <w:rsid w:val="002A428E"/>
    <w:rsid w:val="002A6CD4"/>
    <w:rsid w:val="002B1692"/>
    <w:rsid w:val="002B2741"/>
    <w:rsid w:val="002B420F"/>
    <w:rsid w:val="002B4310"/>
    <w:rsid w:val="002B463F"/>
    <w:rsid w:val="002B4A7A"/>
    <w:rsid w:val="002B5789"/>
    <w:rsid w:val="002B5CA1"/>
    <w:rsid w:val="002B7A33"/>
    <w:rsid w:val="002B7B82"/>
    <w:rsid w:val="002C1316"/>
    <w:rsid w:val="002C27AB"/>
    <w:rsid w:val="002C7B0B"/>
    <w:rsid w:val="002D0BF1"/>
    <w:rsid w:val="002D58DD"/>
    <w:rsid w:val="002D59D7"/>
    <w:rsid w:val="002D64FA"/>
    <w:rsid w:val="002D732E"/>
    <w:rsid w:val="002E102B"/>
    <w:rsid w:val="002E2DC3"/>
    <w:rsid w:val="002E3466"/>
    <w:rsid w:val="002E69D9"/>
    <w:rsid w:val="002F29F3"/>
    <w:rsid w:val="002F7345"/>
    <w:rsid w:val="002F7C33"/>
    <w:rsid w:val="003007BE"/>
    <w:rsid w:val="00300B2B"/>
    <w:rsid w:val="00305B16"/>
    <w:rsid w:val="00305BBB"/>
    <w:rsid w:val="003061A8"/>
    <w:rsid w:val="00306980"/>
    <w:rsid w:val="003117FC"/>
    <w:rsid w:val="0031666E"/>
    <w:rsid w:val="0032085C"/>
    <w:rsid w:val="003228E2"/>
    <w:rsid w:val="00322D08"/>
    <w:rsid w:val="00322E82"/>
    <w:rsid w:val="00323BC1"/>
    <w:rsid w:val="00325715"/>
    <w:rsid w:val="00325969"/>
    <w:rsid w:val="00325B1C"/>
    <w:rsid w:val="00325B69"/>
    <w:rsid w:val="00327F15"/>
    <w:rsid w:val="00330C82"/>
    <w:rsid w:val="0033194D"/>
    <w:rsid w:val="00331C47"/>
    <w:rsid w:val="0033376C"/>
    <w:rsid w:val="0033402E"/>
    <w:rsid w:val="0033575E"/>
    <w:rsid w:val="00335D23"/>
    <w:rsid w:val="00337FAC"/>
    <w:rsid w:val="00344047"/>
    <w:rsid w:val="003459BD"/>
    <w:rsid w:val="003460C4"/>
    <w:rsid w:val="00346A9F"/>
    <w:rsid w:val="00353961"/>
    <w:rsid w:val="0035595E"/>
    <w:rsid w:val="00356386"/>
    <w:rsid w:val="003564EA"/>
    <w:rsid w:val="003576A9"/>
    <w:rsid w:val="00357732"/>
    <w:rsid w:val="003618C0"/>
    <w:rsid w:val="003619F7"/>
    <w:rsid w:val="00361B47"/>
    <w:rsid w:val="003632C5"/>
    <w:rsid w:val="00363327"/>
    <w:rsid w:val="0036421B"/>
    <w:rsid w:val="0036453A"/>
    <w:rsid w:val="00364A89"/>
    <w:rsid w:val="0036645A"/>
    <w:rsid w:val="0036746B"/>
    <w:rsid w:val="00367A5D"/>
    <w:rsid w:val="0037005B"/>
    <w:rsid w:val="0037108A"/>
    <w:rsid w:val="00374F86"/>
    <w:rsid w:val="003758EE"/>
    <w:rsid w:val="003808BE"/>
    <w:rsid w:val="00381291"/>
    <w:rsid w:val="00385367"/>
    <w:rsid w:val="00385AD8"/>
    <w:rsid w:val="00387155"/>
    <w:rsid w:val="00390538"/>
    <w:rsid w:val="00391CAD"/>
    <w:rsid w:val="00392D8F"/>
    <w:rsid w:val="0039382E"/>
    <w:rsid w:val="00393C33"/>
    <w:rsid w:val="00393F41"/>
    <w:rsid w:val="00394E17"/>
    <w:rsid w:val="00395137"/>
    <w:rsid w:val="00397937"/>
    <w:rsid w:val="003A35EA"/>
    <w:rsid w:val="003A53D7"/>
    <w:rsid w:val="003A702B"/>
    <w:rsid w:val="003B3F14"/>
    <w:rsid w:val="003B5557"/>
    <w:rsid w:val="003B7824"/>
    <w:rsid w:val="003B7AAF"/>
    <w:rsid w:val="003C10F4"/>
    <w:rsid w:val="003C3BCA"/>
    <w:rsid w:val="003C52D3"/>
    <w:rsid w:val="003C5B8A"/>
    <w:rsid w:val="003D0582"/>
    <w:rsid w:val="003D0C8C"/>
    <w:rsid w:val="003D0F52"/>
    <w:rsid w:val="003D10C9"/>
    <w:rsid w:val="003D31CF"/>
    <w:rsid w:val="003D6AA7"/>
    <w:rsid w:val="003D734D"/>
    <w:rsid w:val="003E0567"/>
    <w:rsid w:val="003E09D3"/>
    <w:rsid w:val="003E44A3"/>
    <w:rsid w:val="003E4E3C"/>
    <w:rsid w:val="003E4EF6"/>
    <w:rsid w:val="003E6513"/>
    <w:rsid w:val="003E6F6C"/>
    <w:rsid w:val="003F0541"/>
    <w:rsid w:val="003F164C"/>
    <w:rsid w:val="003F351F"/>
    <w:rsid w:val="003F35B5"/>
    <w:rsid w:val="004003C2"/>
    <w:rsid w:val="00400B17"/>
    <w:rsid w:val="00400CB9"/>
    <w:rsid w:val="00403EAD"/>
    <w:rsid w:val="00404FAF"/>
    <w:rsid w:val="00405126"/>
    <w:rsid w:val="00406AB3"/>
    <w:rsid w:val="004102F3"/>
    <w:rsid w:val="00412DDE"/>
    <w:rsid w:val="00413021"/>
    <w:rsid w:val="004131D8"/>
    <w:rsid w:val="00416C57"/>
    <w:rsid w:val="004173CF"/>
    <w:rsid w:val="00417B63"/>
    <w:rsid w:val="004203F6"/>
    <w:rsid w:val="00420C17"/>
    <w:rsid w:val="0042166A"/>
    <w:rsid w:val="004228E4"/>
    <w:rsid w:val="00425BA7"/>
    <w:rsid w:val="0042734E"/>
    <w:rsid w:val="00427730"/>
    <w:rsid w:val="00431923"/>
    <w:rsid w:val="004323B4"/>
    <w:rsid w:val="00432708"/>
    <w:rsid w:val="00432CAB"/>
    <w:rsid w:val="004339B2"/>
    <w:rsid w:val="00433C29"/>
    <w:rsid w:val="0043555E"/>
    <w:rsid w:val="00435C0D"/>
    <w:rsid w:val="004363AC"/>
    <w:rsid w:val="00437256"/>
    <w:rsid w:val="00440901"/>
    <w:rsid w:val="00441C55"/>
    <w:rsid w:val="00442C65"/>
    <w:rsid w:val="0044369C"/>
    <w:rsid w:val="00443CDC"/>
    <w:rsid w:val="00445AD3"/>
    <w:rsid w:val="004463AD"/>
    <w:rsid w:val="00456CDC"/>
    <w:rsid w:val="0046059F"/>
    <w:rsid w:val="004609BA"/>
    <w:rsid w:val="00461DBE"/>
    <w:rsid w:val="004664F4"/>
    <w:rsid w:val="00466B5E"/>
    <w:rsid w:val="00470410"/>
    <w:rsid w:val="00470A62"/>
    <w:rsid w:val="00470FF3"/>
    <w:rsid w:val="00472403"/>
    <w:rsid w:val="00472A58"/>
    <w:rsid w:val="00475104"/>
    <w:rsid w:val="004758DC"/>
    <w:rsid w:val="004761AA"/>
    <w:rsid w:val="00476870"/>
    <w:rsid w:val="004824AF"/>
    <w:rsid w:val="0048470B"/>
    <w:rsid w:val="00485586"/>
    <w:rsid w:val="0048675D"/>
    <w:rsid w:val="004915F1"/>
    <w:rsid w:val="004924C0"/>
    <w:rsid w:val="0049288F"/>
    <w:rsid w:val="00492D8E"/>
    <w:rsid w:val="00494D16"/>
    <w:rsid w:val="004954B7"/>
    <w:rsid w:val="00496B7B"/>
    <w:rsid w:val="004A1302"/>
    <w:rsid w:val="004A29F4"/>
    <w:rsid w:val="004A4474"/>
    <w:rsid w:val="004A63EF"/>
    <w:rsid w:val="004A6A6C"/>
    <w:rsid w:val="004B071E"/>
    <w:rsid w:val="004B0BB4"/>
    <w:rsid w:val="004B138B"/>
    <w:rsid w:val="004B5F67"/>
    <w:rsid w:val="004B704E"/>
    <w:rsid w:val="004B7195"/>
    <w:rsid w:val="004C0B34"/>
    <w:rsid w:val="004C1991"/>
    <w:rsid w:val="004C2B9E"/>
    <w:rsid w:val="004C2DF7"/>
    <w:rsid w:val="004C375C"/>
    <w:rsid w:val="004C50D9"/>
    <w:rsid w:val="004C521A"/>
    <w:rsid w:val="004C709E"/>
    <w:rsid w:val="004C70E7"/>
    <w:rsid w:val="004C72C3"/>
    <w:rsid w:val="004C7352"/>
    <w:rsid w:val="004D0FF5"/>
    <w:rsid w:val="004D1D7F"/>
    <w:rsid w:val="004D41AE"/>
    <w:rsid w:val="004D5B80"/>
    <w:rsid w:val="004E18EE"/>
    <w:rsid w:val="004E581E"/>
    <w:rsid w:val="004E62FB"/>
    <w:rsid w:val="004E6831"/>
    <w:rsid w:val="004E6A55"/>
    <w:rsid w:val="004F04B9"/>
    <w:rsid w:val="004F15DA"/>
    <w:rsid w:val="004F6328"/>
    <w:rsid w:val="004F65F6"/>
    <w:rsid w:val="00500E4E"/>
    <w:rsid w:val="005048C9"/>
    <w:rsid w:val="00505453"/>
    <w:rsid w:val="00505D54"/>
    <w:rsid w:val="005060B2"/>
    <w:rsid w:val="005126C8"/>
    <w:rsid w:val="00513F54"/>
    <w:rsid w:val="00515CF8"/>
    <w:rsid w:val="00522590"/>
    <w:rsid w:val="0052363A"/>
    <w:rsid w:val="0052375B"/>
    <w:rsid w:val="005241AE"/>
    <w:rsid w:val="00525C62"/>
    <w:rsid w:val="00530387"/>
    <w:rsid w:val="0053088F"/>
    <w:rsid w:val="00532EEF"/>
    <w:rsid w:val="00533ACA"/>
    <w:rsid w:val="00536447"/>
    <w:rsid w:val="00536AE0"/>
    <w:rsid w:val="0053717F"/>
    <w:rsid w:val="00537924"/>
    <w:rsid w:val="00537D2E"/>
    <w:rsid w:val="00541905"/>
    <w:rsid w:val="00543CD6"/>
    <w:rsid w:val="0054442D"/>
    <w:rsid w:val="005446DD"/>
    <w:rsid w:val="0054541A"/>
    <w:rsid w:val="00546055"/>
    <w:rsid w:val="00546FC0"/>
    <w:rsid w:val="00547628"/>
    <w:rsid w:val="00547CC4"/>
    <w:rsid w:val="005500AF"/>
    <w:rsid w:val="00550309"/>
    <w:rsid w:val="005505A3"/>
    <w:rsid w:val="00551C5A"/>
    <w:rsid w:val="00553968"/>
    <w:rsid w:val="00555611"/>
    <w:rsid w:val="0055583F"/>
    <w:rsid w:val="00556F51"/>
    <w:rsid w:val="00557E00"/>
    <w:rsid w:val="0056071B"/>
    <w:rsid w:val="00561A70"/>
    <w:rsid w:val="00564971"/>
    <w:rsid w:val="005672D5"/>
    <w:rsid w:val="00570DC0"/>
    <w:rsid w:val="00570E0C"/>
    <w:rsid w:val="005720E5"/>
    <w:rsid w:val="0057441D"/>
    <w:rsid w:val="00582499"/>
    <w:rsid w:val="00583087"/>
    <w:rsid w:val="00583FC6"/>
    <w:rsid w:val="00584281"/>
    <w:rsid w:val="00591731"/>
    <w:rsid w:val="00592101"/>
    <w:rsid w:val="005927EA"/>
    <w:rsid w:val="0059400E"/>
    <w:rsid w:val="00595996"/>
    <w:rsid w:val="005965B6"/>
    <w:rsid w:val="00596799"/>
    <w:rsid w:val="0059709E"/>
    <w:rsid w:val="0059786D"/>
    <w:rsid w:val="005A103D"/>
    <w:rsid w:val="005A1B8D"/>
    <w:rsid w:val="005A2387"/>
    <w:rsid w:val="005A26D8"/>
    <w:rsid w:val="005A41E7"/>
    <w:rsid w:val="005A4B9E"/>
    <w:rsid w:val="005A5D78"/>
    <w:rsid w:val="005B03D4"/>
    <w:rsid w:val="005B09CA"/>
    <w:rsid w:val="005B436B"/>
    <w:rsid w:val="005B4609"/>
    <w:rsid w:val="005B4AA6"/>
    <w:rsid w:val="005C0320"/>
    <w:rsid w:val="005C10CA"/>
    <w:rsid w:val="005C2881"/>
    <w:rsid w:val="005C3873"/>
    <w:rsid w:val="005C4104"/>
    <w:rsid w:val="005C723A"/>
    <w:rsid w:val="005D0E1B"/>
    <w:rsid w:val="005D0E65"/>
    <w:rsid w:val="005D23B4"/>
    <w:rsid w:val="005D23C9"/>
    <w:rsid w:val="005D23CD"/>
    <w:rsid w:val="005D28C5"/>
    <w:rsid w:val="005D2B42"/>
    <w:rsid w:val="005D3791"/>
    <w:rsid w:val="005D3825"/>
    <w:rsid w:val="005D3E72"/>
    <w:rsid w:val="005D444C"/>
    <w:rsid w:val="005D4F17"/>
    <w:rsid w:val="005D7629"/>
    <w:rsid w:val="005E4AF1"/>
    <w:rsid w:val="005E5B6A"/>
    <w:rsid w:val="005E7A9D"/>
    <w:rsid w:val="005E7F77"/>
    <w:rsid w:val="005F2B08"/>
    <w:rsid w:val="005F3F1A"/>
    <w:rsid w:val="005F428B"/>
    <w:rsid w:val="005F4CEE"/>
    <w:rsid w:val="005F5B49"/>
    <w:rsid w:val="005F69BE"/>
    <w:rsid w:val="00600038"/>
    <w:rsid w:val="00604859"/>
    <w:rsid w:val="006113F3"/>
    <w:rsid w:val="00612168"/>
    <w:rsid w:val="00613280"/>
    <w:rsid w:val="006134BD"/>
    <w:rsid w:val="0061393E"/>
    <w:rsid w:val="00615EB4"/>
    <w:rsid w:val="0062033F"/>
    <w:rsid w:val="00620BE3"/>
    <w:rsid w:val="00621A3D"/>
    <w:rsid w:val="00623B47"/>
    <w:rsid w:val="00626BED"/>
    <w:rsid w:val="006349A9"/>
    <w:rsid w:val="00635D6E"/>
    <w:rsid w:val="00636B46"/>
    <w:rsid w:val="00641A0B"/>
    <w:rsid w:val="00641E6A"/>
    <w:rsid w:val="0064441F"/>
    <w:rsid w:val="00645A4B"/>
    <w:rsid w:val="00647160"/>
    <w:rsid w:val="00647BDD"/>
    <w:rsid w:val="00647DDD"/>
    <w:rsid w:val="006522A6"/>
    <w:rsid w:val="00653BB3"/>
    <w:rsid w:val="00654C1F"/>
    <w:rsid w:val="00663967"/>
    <w:rsid w:val="00664DD4"/>
    <w:rsid w:val="006663BC"/>
    <w:rsid w:val="006711CE"/>
    <w:rsid w:val="00672C8D"/>
    <w:rsid w:val="0067487E"/>
    <w:rsid w:val="00676477"/>
    <w:rsid w:val="00677A84"/>
    <w:rsid w:val="00677BB3"/>
    <w:rsid w:val="0068010C"/>
    <w:rsid w:val="006802EF"/>
    <w:rsid w:val="006816C4"/>
    <w:rsid w:val="0068710F"/>
    <w:rsid w:val="00691438"/>
    <w:rsid w:val="006924E1"/>
    <w:rsid w:val="00692D78"/>
    <w:rsid w:val="006931E4"/>
    <w:rsid w:val="00694748"/>
    <w:rsid w:val="00695118"/>
    <w:rsid w:val="00695AAE"/>
    <w:rsid w:val="00695DF1"/>
    <w:rsid w:val="0069698D"/>
    <w:rsid w:val="006A0628"/>
    <w:rsid w:val="006A157C"/>
    <w:rsid w:val="006A74DD"/>
    <w:rsid w:val="006A7896"/>
    <w:rsid w:val="006B3049"/>
    <w:rsid w:val="006B357F"/>
    <w:rsid w:val="006B390E"/>
    <w:rsid w:val="006B5987"/>
    <w:rsid w:val="006C106F"/>
    <w:rsid w:val="006C1323"/>
    <w:rsid w:val="006C25F6"/>
    <w:rsid w:val="006C3159"/>
    <w:rsid w:val="006C6FA4"/>
    <w:rsid w:val="006C75FF"/>
    <w:rsid w:val="006D03BD"/>
    <w:rsid w:val="006D040B"/>
    <w:rsid w:val="006D0690"/>
    <w:rsid w:val="006D226F"/>
    <w:rsid w:val="006D2622"/>
    <w:rsid w:val="006D492D"/>
    <w:rsid w:val="006D540B"/>
    <w:rsid w:val="006D7F04"/>
    <w:rsid w:val="006E2F3F"/>
    <w:rsid w:val="006E6DAF"/>
    <w:rsid w:val="006E7709"/>
    <w:rsid w:val="006F478D"/>
    <w:rsid w:val="006F4831"/>
    <w:rsid w:val="006F52AF"/>
    <w:rsid w:val="006F66C8"/>
    <w:rsid w:val="007014EA"/>
    <w:rsid w:val="00702C61"/>
    <w:rsid w:val="00710322"/>
    <w:rsid w:val="00710E0E"/>
    <w:rsid w:val="00711A79"/>
    <w:rsid w:val="0071322D"/>
    <w:rsid w:val="007147A5"/>
    <w:rsid w:val="00715D41"/>
    <w:rsid w:val="00717C58"/>
    <w:rsid w:val="00720255"/>
    <w:rsid w:val="007223A6"/>
    <w:rsid w:val="00722948"/>
    <w:rsid w:val="00722DA1"/>
    <w:rsid w:val="0072312F"/>
    <w:rsid w:val="0072777B"/>
    <w:rsid w:val="007304B2"/>
    <w:rsid w:val="00730AC2"/>
    <w:rsid w:val="00731104"/>
    <w:rsid w:val="00731239"/>
    <w:rsid w:val="00733123"/>
    <w:rsid w:val="007332DD"/>
    <w:rsid w:val="007333B5"/>
    <w:rsid w:val="0073659D"/>
    <w:rsid w:val="00740BB8"/>
    <w:rsid w:val="00741701"/>
    <w:rsid w:val="00742BB1"/>
    <w:rsid w:val="007433A7"/>
    <w:rsid w:val="00743A41"/>
    <w:rsid w:val="00743AB0"/>
    <w:rsid w:val="0074462A"/>
    <w:rsid w:val="007462BD"/>
    <w:rsid w:val="00747E79"/>
    <w:rsid w:val="007519B6"/>
    <w:rsid w:val="00751E05"/>
    <w:rsid w:val="00752AD8"/>
    <w:rsid w:val="00752C0A"/>
    <w:rsid w:val="00753EF0"/>
    <w:rsid w:val="00756422"/>
    <w:rsid w:val="00757DCC"/>
    <w:rsid w:val="007608ED"/>
    <w:rsid w:val="00760E09"/>
    <w:rsid w:val="007612EE"/>
    <w:rsid w:val="00763FDF"/>
    <w:rsid w:val="007701AC"/>
    <w:rsid w:val="00771021"/>
    <w:rsid w:val="007710A8"/>
    <w:rsid w:val="007728E1"/>
    <w:rsid w:val="00772BAF"/>
    <w:rsid w:val="007739F9"/>
    <w:rsid w:val="0077450F"/>
    <w:rsid w:val="0077602E"/>
    <w:rsid w:val="0078023C"/>
    <w:rsid w:val="00781469"/>
    <w:rsid w:val="00782F4E"/>
    <w:rsid w:val="00783087"/>
    <w:rsid w:val="0078692F"/>
    <w:rsid w:val="00792513"/>
    <w:rsid w:val="0079268C"/>
    <w:rsid w:val="00792B0E"/>
    <w:rsid w:val="00793CD4"/>
    <w:rsid w:val="00794C24"/>
    <w:rsid w:val="007952D8"/>
    <w:rsid w:val="007A05B6"/>
    <w:rsid w:val="007A1C9F"/>
    <w:rsid w:val="007A3809"/>
    <w:rsid w:val="007A3DA6"/>
    <w:rsid w:val="007A40E9"/>
    <w:rsid w:val="007A5A0F"/>
    <w:rsid w:val="007A5A5F"/>
    <w:rsid w:val="007A76A9"/>
    <w:rsid w:val="007C1646"/>
    <w:rsid w:val="007C3042"/>
    <w:rsid w:val="007C3FB0"/>
    <w:rsid w:val="007C5283"/>
    <w:rsid w:val="007D41D5"/>
    <w:rsid w:val="007D44AE"/>
    <w:rsid w:val="007D5CC9"/>
    <w:rsid w:val="007D6AAD"/>
    <w:rsid w:val="007D6E40"/>
    <w:rsid w:val="007E0586"/>
    <w:rsid w:val="007E1A6D"/>
    <w:rsid w:val="007E349D"/>
    <w:rsid w:val="007E3A75"/>
    <w:rsid w:val="007E3F31"/>
    <w:rsid w:val="007E459B"/>
    <w:rsid w:val="007E62DA"/>
    <w:rsid w:val="007E780E"/>
    <w:rsid w:val="007F1FC1"/>
    <w:rsid w:val="007F2FFC"/>
    <w:rsid w:val="007F6B4D"/>
    <w:rsid w:val="0080694F"/>
    <w:rsid w:val="00807BFB"/>
    <w:rsid w:val="008124CB"/>
    <w:rsid w:val="0081258B"/>
    <w:rsid w:val="00812CB1"/>
    <w:rsid w:val="00812DE2"/>
    <w:rsid w:val="00813CAF"/>
    <w:rsid w:val="0081443F"/>
    <w:rsid w:val="008147BC"/>
    <w:rsid w:val="00814CC4"/>
    <w:rsid w:val="00815364"/>
    <w:rsid w:val="00815C18"/>
    <w:rsid w:val="00816733"/>
    <w:rsid w:val="00816875"/>
    <w:rsid w:val="00816FE9"/>
    <w:rsid w:val="00820DD0"/>
    <w:rsid w:val="00821C0E"/>
    <w:rsid w:val="008230E5"/>
    <w:rsid w:val="00824D86"/>
    <w:rsid w:val="00825EAD"/>
    <w:rsid w:val="00826B47"/>
    <w:rsid w:val="00826D28"/>
    <w:rsid w:val="0082772B"/>
    <w:rsid w:val="00827E22"/>
    <w:rsid w:val="0083072F"/>
    <w:rsid w:val="00833658"/>
    <w:rsid w:val="00833AF8"/>
    <w:rsid w:val="008366B7"/>
    <w:rsid w:val="00836944"/>
    <w:rsid w:val="00841D20"/>
    <w:rsid w:val="00842B80"/>
    <w:rsid w:val="00844EB1"/>
    <w:rsid w:val="00844F98"/>
    <w:rsid w:val="008478FE"/>
    <w:rsid w:val="0085032A"/>
    <w:rsid w:val="00851D16"/>
    <w:rsid w:val="00853956"/>
    <w:rsid w:val="00854425"/>
    <w:rsid w:val="00856CB9"/>
    <w:rsid w:val="00860138"/>
    <w:rsid w:val="00862E39"/>
    <w:rsid w:val="00864229"/>
    <w:rsid w:val="00866AA2"/>
    <w:rsid w:val="00867560"/>
    <w:rsid w:val="008718D6"/>
    <w:rsid w:val="0087227D"/>
    <w:rsid w:val="00873A88"/>
    <w:rsid w:val="008742D0"/>
    <w:rsid w:val="0087504C"/>
    <w:rsid w:val="00875E3A"/>
    <w:rsid w:val="00875E87"/>
    <w:rsid w:val="00877D59"/>
    <w:rsid w:val="008818B6"/>
    <w:rsid w:val="00882672"/>
    <w:rsid w:val="008859D9"/>
    <w:rsid w:val="008927E6"/>
    <w:rsid w:val="00896DC6"/>
    <w:rsid w:val="00897D86"/>
    <w:rsid w:val="008A056B"/>
    <w:rsid w:val="008A18B2"/>
    <w:rsid w:val="008A1C5A"/>
    <w:rsid w:val="008A36DF"/>
    <w:rsid w:val="008A3A15"/>
    <w:rsid w:val="008A3C83"/>
    <w:rsid w:val="008A45BC"/>
    <w:rsid w:val="008A4D53"/>
    <w:rsid w:val="008A58CC"/>
    <w:rsid w:val="008A5A23"/>
    <w:rsid w:val="008A6B15"/>
    <w:rsid w:val="008A79F6"/>
    <w:rsid w:val="008A7EB0"/>
    <w:rsid w:val="008B02C2"/>
    <w:rsid w:val="008B2F70"/>
    <w:rsid w:val="008B3BD1"/>
    <w:rsid w:val="008B5A73"/>
    <w:rsid w:val="008C14C9"/>
    <w:rsid w:val="008C1742"/>
    <w:rsid w:val="008C2501"/>
    <w:rsid w:val="008C3D26"/>
    <w:rsid w:val="008C40F7"/>
    <w:rsid w:val="008C523A"/>
    <w:rsid w:val="008D5203"/>
    <w:rsid w:val="008D5FD4"/>
    <w:rsid w:val="008D7859"/>
    <w:rsid w:val="008E1A8F"/>
    <w:rsid w:val="008E1E13"/>
    <w:rsid w:val="008E6F03"/>
    <w:rsid w:val="008F410B"/>
    <w:rsid w:val="008F4DC6"/>
    <w:rsid w:val="008F7739"/>
    <w:rsid w:val="00901451"/>
    <w:rsid w:val="009030E0"/>
    <w:rsid w:val="009034A0"/>
    <w:rsid w:val="009064EE"/>
    <w:rsid w:val="00912628"/>
    <w:rsid w:val="00914656"/>
    <w:rsid w:val="009152C7"/>
    <w:rsid w:val="0091596B"/>
    <w:rsid w:val="009159D2"/>
    <w:rsid w:val="009166B5"/>
    <w:rsid w:val="00917770"/>
    <w:rsid w:val="009179F9"/>
    <w:rsid w:val="00920292"/>
    <w:rsid w:val="00921794"/>
    <w:rsid w:val="00922B08"/>
    <w:rsid w:val="00924920"/>
    <w:rsid w:val="00924A2E"/>
    <w:rsid w:val="00931501"/>
    <w:rsid w:val="0093189A"/>
    <w:rsid w:val="00931AC7"/>
    <w:rsid w:val="00934F56"/>
    <w:rsid w:val="009355A0"/>
    <w:rsid w:val="00935AD2"/>
    <w:rsid w:val="00937230"/>
    <w:rsid w:val="009412B7"/>
    <w:rsid w:val="00941E27"/>
    <w:rsid w:val="00942526"/>
    <w:rsid w:val="00943947"/>
    <w:rsid w:val="00945BE5"/>
    <w:rsid w:val="00945CCE"/>
    <w:rsid w:val="00945D6E"/>
    <w:rsid w:val="00945F87"/>
    <w:rsid w:val="009475CC"/>
    <w:rsid w:val="00947EC5"/>
    <w:rsid w:val="00950380"/>
    <w:rsid w:val="009515B5"/>
    <w:rsid w:val="00954E10"/>
    <w:rsid w:val="009550AC"/>
    <w:rsid w:val="009562C9"/>
    <w:rsid w:val="00956988"/>
    <w:rsid w:val="00961338"/>
    <w:rsid w:val="00961816"/>
    <w:rsid w:val="00962CA0"/>
    <w:rsid w:val="00962CE0"/>
    <w:rsid w:val="00964AB2"/>
    <w:rsid w:val="00965A8E"/>
    <w:rsid w:val="00966814"/>
    <w:rsid w:val="00970D1A"/>
    <w:rsid w:val="00971301"/>
    <w:rsid w:val="00973562"/>
    <w:rsid w:val="00975726"/>
    <w:rsid w:val="00977468"/>
    <w:rsid w:val="00982570"/>
    <w:rsid w:val="00983989"/>
    <w:rsid w:val="009848E6"/>
    <w:rsid w:val="00992218"/>
    <w:rsid w:val="009935CF"/>
    <w:rsid w:val="009948F6"/>
    <w:rsid w:val="009A12FE"/>
    <w:rsid w:val="009A166A"/>
    <w:rsid w:val="009A2E5C"/>
    <w:rsid w:val="009A3F5F"/>
    <w:rsid w:val="009A5581"/>
    <w:rsid w:val="009A636D"/>
    <w:rsid w:val="009A6FF9"/>
    <w:rsid w:val="009B15A3"/>
    <w:rsid w:val="009B3348"/>
    <w:rsid w:val="009B511E"/>
    <w:rsid w:val="009B51BA"/>
    <w:rsid w:val="009C1FF3"/>
    <w:rsid w:val="009C45B8"/>
    <w:rsid w:val="009C51CC"/>
    <w:rsid w:val="009C59DA"/>
    <w:rsid w:val="009C77DF"/>
    <w:rsid w:val="009D14A1"/>
    <w:rsid w:val="009D17C9"/>
    <w:rsid w:val="009D1CF6"/>
    <w:rsid w:val="009D1F57"/>
    <w:rsid w:val="009D2165"/>
    <w:rsid w:val="009D33B5"/>
    <w:rsid w:val="009D3DDD"/>
    <w:rsid w:val="009D5491"/>
    <w:rsid w:val="009D5786"/>
    <w:rsid w:val="009D6D9A"/>
    <w:rsid w:val="009D7644"/>
    <w:rsid w:val="009E0467"/>
    <w:rsid w:val="009E21B2"/>
    <w:rsid w:val="009E25F4"/>
    <w:rsid w:val="009E2C60"/>
    <w:rsid w:val="009E2D3D"/>
    <w:rsid w:val="009E3FD2"/>
    <w:rsid w:val="009E4468"/>
    <w:rsid w:val="009E5EB0"/>
    <w:rsid w:val="009F1D77"/>
    <w:rsid w:val="009F379B"/>
    <w:rsid w:val="009F7249"/>
    <w:rsid w:val="009F77BB"/>
    <w:rsid w:val="00A00DDC"/>
    <w:rsid w:val="00A038F4"/>
    <w:rsid w:val="00A048C0"/>
    <w:rsid w:val="00A06775"/>
    <w:rsid w:val="00A071AB"/>
    <w:rsid w:val="00A077B9"/>
    <w:rsid w:val="00A078A5"/>
    <w:rsid w:val="00A122E7"/>
    <w:rsid w:val="00A12592"/>
    <w:rsid w:val="00A12F60"/>
    <w:rsid w:val="00A1307D"/>
    <w:rsid w:val="00A13260"/>
    <w:rsid w:val="00A1331B"/>
    <w:rsid w:val="00A13C23"/>
    <w:rsid w:val="00A14DC0"/>
    <w:rsid w:val="00A16292"/>
    <w:rsid w:val="00A17CEB"/>
    <w:rsid w:val="00A20981"/>
    <w:rsid w:val="00A20BF2"/>
    <w:rsid w:val="00A20EBE"/>
    <w:rsid w:val="00A20EC4"/>
    <w:rsid w:val="00A21C1D"/>
    <w:rsid w:val="00A22BDA"/>
    <w:rsid w:val="00A22CB1"/>
    <w:rsid w:val="00A22F9A"/>
    <w:rsid w:val="00A23BFD"/>
    <w:rsid w:val="00A2742A"/>
    <w:rsid w:val="00A30719"/>
    <w:rsid w:val="00A323DD"/>
    <w:rsid w:val="00A34758"/>
    <w:rsid w:val="00A37E0D"/>
    <w:rsid w:val="00A43218"/>
    <w:rsid w:val="00A5070D"/>
    <w:rsid w:val="00A513EA"/>
    <w:rsid w:val="00A5167D"/>
    <w:rsid w:val="00A5297A"/>
    <w:rsid w:val="00A541AF"/>
    <w:rsid w:val="00A562ED"/>
    <w:rsid w:val="00A5715E"/>
    <w:rsid w:val="00A628E4"/>
    <w:rsid w:val="00A654E7"/>
    <w:rsid w:val="00A6592E"/>
    <w:rsid w:val="00A66B8E"/>
    <w:rsid w:val="00A66D57"/>
    <w:rsid w:val="00A70A2C"/>
    <w:rsid w:val="00A72AAC"/>
    <w:rsid w:val="00A73B40"/>
    <w:rsid w:val="00A757E5"/>
    <w:rsid w:val="00A777A6"/>
    <w:rsid w:val="00A86AA0"/>
    <w:rsid w:val="00A87C7A"/>
    <w:rsid w:val="00A918F8"/>
    <w:rsid w:val="00A91CDB"/>
    <w:rsid w:val="00A92B1F"/>
    <w:rsid w:val="00A94B0D"/>
    <w:rsid w:val="00A9586E"/>
    <w:rsid w:val="00A97466"/>
    <w:rsid w:val="00A977EC"/>
    <w:rsid w:val="00A97A02"/>
    <w:rsid w:val="00AA0FD7"/>
    <w:rsid w:val="00AA286C"/>
    <w:rsid w:val="00AA2B8C"/>
    <w:rsid w:val="00AA2F1A"/>
    <w:rsid w:val="00AA3C36"/>
    <w:rsid w:val="00AA48FB"/>
    <w:rsid w:val="00AA6B02"/>
    <w:rsid w:val="00AA786D"/>
    <w:rsid w:val="00AB0545"/>
    <w:rsid w:val="00AB1532"/>
    <w:rsid w:val="00AB1F4A"/>
    <w:rsid w:val="00AB4886"/>
    <w:rsid w:val="00AB7C8C"/>
    <w:rsid w:val="00AC10FA"/>
    <w:rsid w:val="00AC1C66"/>
    <w:rsid w:val="00AC52F7"/>
    <w:rsid w:val="00AD0E72"/>
    <w:rsid w:val="00AD0F7F"/>
    <w:rsid w:val="00AD4DCB"/>
    <w:rsid w:val="00AD65FA"/>
    <w:rsid w:val="00AD6E08"/>
    <w:rsid w:val="00AD7C4C"/>
    <w:rsid w:val="00AD7E15"/>
    <w:rsid w:val="00AE1107"/>
    <w:rsid w:val="00AE3558"/>
    <w:rsid w:val="00AE54FA"/>
    <w:rsid w:val="00AE764E"/>
    <w:rsid w:val="00AE798F"/>
    <w:rsid w:val="00AE7B1A"/>
    <w:rsid w:val="00AE7EEF"/>
    <w:rsid w:val="00AF0F3B"/>
    <w:rsid w:val="00AF240B"/>
    <w:rsid w:val="00AF293B"/>
    <w:rsid w:val="00AF2CA7"/>
    <w:rsid w:val="00AF47CD"/>
    <w:rsid w:val="00AF5953"/>
    <w:rsid w:val="00AF7B85"/>
    <w:rsid w:val="00B00685"/>
    <w:rsid w:val="00B013DE"/>
    <w:rsid w:val="00B1191E"/>
    <w:rsid w:val="00B11FB0"/>
    <w:rsid w:val="00B150F6"/>
    <w:rsid w:val="00B22207"/>
    <w:rsid w:val="00B2444F"/>
    <w:rsid w:val="00B27A5D"/>
    <w:rsid w:val="00B30064"/>
    <w:rsid w:val="00B3009F"/>
    <w:rsid w:val="00B312CD"/>
    <w:rsid w:val="00B3196F"/>
    <w:rsid w:val="00B31E59"/>
    <w:rsid w:val="00B34FD4"/>
    <w:rsid w:val="00B36902"/>
    <w:rsid w:val="00B369A9"/>
    <w:rsid w:val="00B3727C"/>
    <w:rsid w:val="00B376D9"/>
    <w:rsid w:val="00B378C9"/>
    <w:rsid w:val="00B40872"/>
    <w:rsid w:val="00B42A45"/>
    <w:rsid w:val="00B43BA0"/>
    <w:rsid w:val="00B440F7"/>
    <w:rsid w:val="00B44561"/>
    <w:rsid w:val="00B4618C"/>
    <w:rsid w:val="00B47FBB"/>
    <w:rsid w:val="00B504B3"/>
    <w:rsid w:val="00B50B8B"/>
    <w:rsid w:val="00B50C83"/>
    <w:rsid w:val="00B537FA"/>
    <w:rsid w:val="00B53CF6"/>
    <w:rsid w:val="00B56B97"/>
    <w:rsid w:val="00B60CC8"/>
    <w:rsid w:val="00B61AA5"/>
    <w:rsid w:val="00B6330F"/>
    <w:rsid w:val="00B70166"/>
    <w:rsid w:val="00B71905"/>
    <w:rsid w:val="00B73303"/>
    <w:rsid w:val="00B74D27"/>
    <w:rsid w:val="00B750E7"/>
    <w:rsid w:val="00B7525C"/>
    <w:rsid w:val="00B760D8"/>
    <w:rsid w:val="00B7616A"/>
    <w:rsid w:val="00B7663C"/>
    <w:rsid w:val="00B770CA"/>
    <w:rsid w:val="00B81E55"/>
    <w:rsid w:val="00B85774"/>
    <w:rsid w:val="00B871DB"/>
    <w:rsid w:val="00B91CDD"/>
    <w:rsid w:val="00B92550"/>
    <w:rsid w:val="00B949FA"/>
    <w:rsid w:val="00B9580E"/>
    <w:rsid w:val="00B96EE1"/>
    <w:rsid w:val="00B97BFB"/>
    <w:rsid w:val="00BA0EF0"/>
    <w:rsid w:val="00BA3362"/>
    <w:rsid w:val="00BA5FE4"/>
    <w:rsid w:val="00BA63E8"/>
    <w:rsid w:val="00BA6952"/>
    <w:rsid w:val="00BB32A7"/>
    <w:rsid w:val="00BB4001"/>
    <w:rsid w:val="00BB40A9"/>
    <w:rsid w:val="00BB53EB"/>
    <w:rsid w:val="00BB60A3"/>
    <w:rsid w:val="00BC07C7"/>
    <w:rsid w:val="00BC15F2"/>
    <w:rsid w:val="00BC3BC7"/>
    <w:rsid w:val="00BC4177"/>
    <w:rsid w:val="00BC5501"/>
    <w:rsid w:val="00BC76BB"/>
    <w:rsid w:val="00BD49F7"/>
    <w:rsid w:val="00BD4A33"/>
    <w:rsid w:val="00BD6386"/>
    <w:rsid w:val="00BD678E"/>
    <w:rsid w:val="00BD758F"/>
    <w:rsid w:val="00BD7715"/>
    <w:rsid w:val="00BE0D45"/>
    <w:rsid w:val="00BE1BFB"/>
    <w:rsid w:val="00BE2BE6"/>
    <w:rsid w:val="00BE2C16"/>
    <w:rsid w:val="00BE3137"/>
    <w:rsid w:val="00BE34A9"/>
    <w:rsid w:val="00BE4B6F"/>
    <w:rsid w:val="00BE51EB"/>
    <w:rsid w:val="00BE7DB4"/>
    <w:rsid w:val="00BF06E1"/>
    <w:rsid w:val="00BF10A2"/>
    <w:rsid w:val="00BF26CA"/>
    <w:rsid w:val="00BF366E"/>
    <w:rsid w:val="00BF3690"/>
    <w:rsid w:val="00BF4763"/>
    <w:rsid w:val="00C01227"/>
    <w:rsid w:val="00C034E2"/>
    <w:rsid w:val="00C060B2"/>
    <w:rsid w:val="00C10B78"/>
    <w:rsid w:val="00C1256D"/>
    <w:rsid w:val="00C126D5"/>
    <w:rsid w:val="00C12DEA"/>
    <w:rsid w:val="00C12DFE"/>
    <w:rsid w:val="00C13081"/>
    <w:rsid w:val="00C131B4"/>
    <w:rsid w:val="00C13618"/>
    <w:rsid w:val="00C1448D"/>
    <w:rsid w:val="00C15E10"/>
    <w:rsid w:val="00C169BD"/>
    <w:rsid w:val="00C23010"/>
    <w:rsid w:val="00C240D0"/>
    <w:rsid w:val="00C24E1E"/>
    <w:rsid w:val="00C26AF2"/>
    <w:rsid w:val="00C31053"/>
    <w:rsid w:val="00C312B4"/>
    <w:rsid w:val="00C316A1"/>
    <w:rsid w:val="00C3309C"/>
    <w:rsid w:val="00C342EC"/>
    <w:rsid w:val="00C347FC"/>
    <w:rsid w:val="00C34F08"/>
    <w:rsid w:val="00C36675"/>
    <w:rsid w:val="00C435CA"/>
    <w:rsid w:val="00C43A1C"/>
    <w:rsid w:val="00C44178"/>
    <w:rsid w:val="00C45F24"/>
    <w:rsid w:val="00C47754"/>
    <w:rsid w:val="00C51687"/>
    <w:rsid w:val="00C5188A"/>
    <w:rsid w:val="00C55C20"/>
    <w:rsid w:val="00C5706F"/>
    <w:rsid w:val="00C60084"/>
    <w:rsid w:val="00C6114B"/>
    <w:rsid w:val="00C6336F"/>
    <w:rsid w:val="00C63572"/>
    <w:rsid w:val="00C63FEC"/>
    <w:rsid w:val="00C65627"/>
    <w:rsid w:val="00C66264"/>
    <w:rsid w:val="00C670C1"/>
    <w:rsid w:val="00C72EA3"/>
    <w:rsid w:val="00C7385E"/>
    <w:rsid w:val="00C73871"/>
    <w:rsid w:val="00C75732"/>
    <w:rsid w:val="00C76DBC"/>
    <w:rsid w:val="00C807C3"/>
    <w:rsid w:val="00C8789C"/>
    <w:rsid w:val="00C902E5"/>
    <w:rsid w:val="00C9078C"/>
    <w:rsid w:val="00C9107C"/>
    <w:rsid w:val="00C9188B"/>
    <w:rsid w:val="00C92C30"/>
    <w:rsid w:val="00C92C8A"/>
    <w:rsid w:val="00C93A5F"/>
    <w:rsid w:val="00C95477"/>
    <w:rsid w:val="00C9681A"/>
    <w:rsid w:val="00C97129"/>
    <w:rsid w:val="00CA0126"/>
    <w:rsid w:val="00CA0C7C"/>
    <w:rsid w:val="00CA1DC1"/>
    <w:rsid w:val="00CA40DA"/>
    <w:rsid w:val="00CA4F7A"/>
    <w:rsid w:val="00CA5E44"/>
    <w:rsid w:val="00CA5E89"/>
    <w:rsid w:val="00CA66D0"/>
    <w:rsid w:val="00CA6EFE"/>
    <w:rsid w:val="00CA75FC"/>
    <w:rsid w:val="00CB0F5A"/>
    <w:rsid w:val="00CB14B6"/>
    <w:rsid w:val="00CB1F3E"/>
    <w:rsid w:val="00CB36AB"/>
    <w:rsid w:val="00CB3BC5"/>
    <w:rsid w:val="00CB3C3B"/>
    <w:rsid w:val="00CB5920"/>
    <w:rsid w:val="00CB690C"/>
    <w:rsid w:val="00CB6CCE"/>
    <w:rsid w:val="00CB77B1"/>
    <w:rsid w:val="00CB79F6"/>
    <w:rsid w:val="00CC0560"/>
    <w:rsid w:val="00CC2787"/>
    <w:rsid w:val="00CC2A81"/>
    <w:rsid w:val="00CC2EEA"/>
    <w:rsid w:val="00CC419D"/>
    <w:rsid w:val="00CC4E2B"/>
    <w:rsid w:val="00CC5512"/>
    <w:rsid w:val="00CC5B64"/>
    <w:rsid w:val="00CC72DA"/>
    <w:rsid w:val="00CD1F8C"/>
    <w:rsid w:val="00CD2767"/>
    <w:rsid w:val="00CD3A0F"/>
    <w:rsid w:val="00CD529D"/>
    <w:rsid w:val="00CD678C"/>
    <w:rsid w:val="00CD6821"/>
    <w:rsid w:val="00CD7428"/>
    <w:rsid w:val="00CD7F69"/>
    <w:rsid w:val="00CE0075"/>
    <w:rsid w:val="00CE1CC8"/>
    <w:rsid w:val="00CE2268"/>
    <w:rsid w:val="00CE3E13"/>
    <w:rsid w:val="00CE528D"/>
    <w:rsid w:val="00CE68B2"/>
    <w:rsid w:val="00CE7CFA"/>
    <w:rsid w:val="00CF0AAE"/>
    <w:rsid w:val="00CF14B7"/>
    <w:rsid w:val="00CF2EAA"/>
    <w:rsid w:val="00CF4017"/>
    <w:rsid w:val="00CF49B4"/>
    <w:rsid w:val="00CF5CB8"/>
    <w:rsid w:val="00CF5CFB"/>
    <w:rsid w:val="00D02C23"/>
    <w:rsid w:val="00D03ADE"/>
    <w:rsid w:val="00D03F0D"/>
    <w:rsid w:val="00D04D07"/>
    <w:rsid w:val="00D0693D"/>
    <w:rsid w:val="00D0748C"/>
    <w:rsid w:val="00D11012"/>
    <w:rsid w:val="00D13307"/>
    <w:rsid w:val="00D153D4"/>
    <w:rsid w:val="00D1700F"/>
    <w:rsid w:val="00D17F77"/>
    <w:rsid w:val="00D208C9"/>
    <w:rsid w:val="00D213E3"/>
    <w:rsid w:val="00D2203E"/>
    <w:rsid w:val="00D22AF7"/>
    <w:rsid w:val="00D232BD"/>
    <w:rsid w:val="00D25391"/>
    <w:rsid w:val="00D258F4"/>
    <w:rsid w:val="00D32368"/>
    <w:rsid w:val="00D32A37"/>
    <w:rsid w:val="00D3337D"/>
    <w:rsid w:val="00D33C61"/>
    <w:rsid w:val="00D354D7"/>
    <w:rsid w:val="00D35751"/>
    <w:rsid w:val="00D36A0C"/>
    <w:rsid w:val="00D37030"/>
    <w:rsid w:val="00D3724A"/>
    <w:rsid w:val="00D37257"/>
    <w:rsid w:val="00D42254"/>
    <w:rsid w:val="00D423FC"/>
    <w:rsid w:val="00D42501"/>
    <w:rsid w:val="00D42C58"/>
    <w:rsid w:val="00D4350B"/>
    <w:rsid w:val="00D46485"/>
    <w:rsid w:val="00D47C8C"/>
    <w:rsid w:val="00D47E2C"/>
    <w:rsid w:val="00D52099"/>
    <w:rsid w:val="00D52DAD"/>
    <w:rsid w:val="00D550FE"/>
    <w:rsid w:val="00D55331"/>
    <w:rsid w:val="00D56B8F"/>
    <w:rsid w:val="00D578F7"/>
    <w:rsid w:val="00D6047B"/>
    <w:rsid w:val="00D6083C"/>
    <w:rsid w:val="00D60F02"/>
    <w:rsid w:val="00D61562"/>
    <w:rsid w:val="00D65680"/>
    <w:rsid w:val="00D66946"/>
    <w:rsid w:val="00D678CD"/>
    <w:rsid w:val="00D67B57"/>
    <w:rsid w:val="00D70297"/>
    <w:rsid w:val="00D70845"/>
    <w:rsid w:val="00D711AA"/>
    <w:rsid w:val="00D71819"/>
    <w:rsid w:val="00D71DD9"/>
    <w:rsid w:val="00D72806"/>
    <w:rsid w:val="00D73190"/>
    <w:rsid w:val="00D74BAC"/>
    <w:rsid w:val="00D75A85"/>
    <w:rsid w:val="00D75C09"/>
    <w:rsid w:val="00D77763"/>
    <w:rsid w:val="00D80719"/>
    <w:rsid w:val="00D81B78"/>
    <w:rsid w:val="00D81FE6"/>
    <w:rsid w:val="00D82271"/>
    <w:rsid w:val="00D840C0"/>
    <w:rsid w:val="00D851BF"/>
    <w:rsid w:val="00D85790"/>
    <w:rsid w:val="00D85D30"/>
    <w:rsid w:val="00D868C2"/>
    <w:rsid w:val="00D90464"/>
    <w:rsid w:val="00DA0CAB"/>
    <w:rsid w:val="00DA2717"/>
    <w:rsid w:val="00DA2F31"/>
    <w:rsid w:val="00DA5B1A"/>
    <w:rsid w:val="00DA6DED"/>
    <w:rsid w:val="00DB14BB"/>
    <w:rsid w:val="00DB287F"/>
    <w:rsid w:val="00DB43A9"/>
    <w:rsid w:val="00DC1172"/>
    <w:rsid w:val="00DC5A33"/>
    <w:rsid w:val="00DC772B"/>
    <w:rsid w:val="00DC7B6A"/>
    <w:rsid w:val="00DC7B92"/>
    <w:rsid w:val="00DD137D"/>
    <w:rsid w:val="00DD3079"/>
    <w:rsid w:val="00DD3A98"/>
    <w:rsid w:val="00DD3E60"/>
    <w:rsid w:val="00DD4692"/>
    <w:rsid w:val="00DD7369"/>
    <w:rsid w:val="00DD7740"/>
    <w:rsid w:val="00DE0856"/>
    <w:rsid w:val="00DE08B5"/>
    <w:rsid w:val="00DE3BCA"/>
    <w:rsid w:val="00DE46F4"/>
    <w:rsid w:val="00DE7DD0"/>
    <w:rsid w:val="00DF0DCE"/>
    <w:rsid w:val="00DF1B18"/>
    <w:rsid w:val="00DF2837"/>
    <w:rsid w:val="00DF30B6"/>
    <w:rsid w:val="00DF3377"/>
    <w:rsid w:val="00DF4324"/>
    <w:rsid w:val="00DF4612"/>
    <w:rsid w:val="00E00FE6"/>
    <w:rsid w:val="00E0321C"/>
    <w:rsid w:val="00E03CE9"/>
    <w:rsid w:val="00E0490A"/>
    <w:rsid w:val="00E05D23"/>
    <w:rsid w:val="00E05E45"/>
    <w:rsid w:val="00E06A2F"/>
    <w:rsid w:val="00E06A82"/>
    <w:rsid w:val="00E06E01"/>
    <w:rsid w:val="00E0722F"/>
    <w:rsid w:val="00E13ACD"/>
    <w:rsid w:val="00E15707"/>
    <w:rsid w:val="00E16609"/>
    <w:rsid w:val="00E2128F"/>
    <w:rsid w:val="00E23234"/>
    <w:rsid w:val="00E27DDB"/>
    <w:rsid w:val="00E30ED6"/>
    <w:rsid w:val="00E3397F"/>
    <w:rsid w:val="00E34F6B"/>
    <w:rsid w:val="00E37F02"/>
    <w:rsid w:val="00E427BE"/>
    <w:rsid w:val="00E457D3"/>
    <w:rsid w:val="00E46AA4"/>
    <w:rsid w:val="00E5112E"/>
    <w:rsid w:val="00E5251A"/>
    <w:rsid w:val="00E56F52"/>
    <w:rsid w:val="00E5702D"/>
    <w:rsid w:val="00E60EF3"/>
    <w:rsid w:val="00E61093"/>
    <w:rsid w:val="00E62CAF"/>
    <w:rsid w:val="00E633A6"/>
    <w:rsid w:val="00E64364"/>
    <w:rsid w:val="00E64867"/>
    <w:rsid w:val="00E66D00"/>
    <w:rsid w:val="00E702B4"/>
    <w:rsid w:val="00E70598"/>
    <w:rsid w:val="00E7279C"/>
    <w:rsid w:val="00E732FA"/>
    <w:rsid w:val="00E73FCD"/>
    <w:rsid w:val="00E75244"/>
    <w:rsid w:val="00E75BAD"/>
    <w:rsid w:val="00E76783"/>
    <w:rsid w:val="00E76D26"/>
    <w:rsid w:val="00E7757F"/>
    <w:rsid w:val="00E817A8"/>
    <w:rsid w:val="00E81EA0"/>
    <w:rsid w:val="00E8252B"/>
    <w:rsid w:val="00E845DA"/>
    <w:rsid w:val="00E8680D"/>
    <w:rsid w:val="00E87EB2"/>
    <w:rsid w:val="00E92DE9"/>
    <w:rsid w:val="00E93270"/>
    <w:rsid w:val="00E93B6C"/>
    <w:rsid w:val="00E93C7E"/>
    <w:rsid w:val="00E94252"/>
    <w:rsid w:val="00E94602"/>
    <w:rsid w:val="00E94DB1"/>
    <w:rsid w:val="00EA1898"/>
    <w:rsid w:val="00EA1C7E"/>
    <w:rsid w:val="00EA2584"/>
    <w:rsid w:val="00EA2CD1"/>
    <w:rsid w:val="00EA6FDC"/>
    <w:rsid w:val="00EB085B"/>
    <w:rsid w:val="00EB09C2"/>
    <w:rsid w:val="00EB2096"/>
    <w:rsid w:val="00EB22BD"/>
    <w:rsid w:val="00EB3CF5"/>
    <w:rsid w:val="00EB40AA"/>
    <w:rsid w:val="00EB5B27"/>
    <w:rsid w:val="00EB5D16"/>
    <w:rsid w:val="00EB7C79"/>
    <w:rsid w:val="00EB7D43"/>
    <w:rsid w:val="00EB7D89"/>
    <w:rsid w:val="00EB7FB4"/>
    <w:rsid w:val="00EC036C"/>
    <w:rsid w:val="00EC2C9A"/>
    <w:rsid w:val="00EC559E"/>
    <w:rsid w:val="00ED3F3A"/>
    <w:rsid w:val="00ED43D2"/>
    <w:rsid w:val="00ED6243"/>
    <w:rsid w:val="00ED659D"/>
    <w:rsid w:val="00EE1810"/>
    <w:rsid w:val="00EE2BEB"/>
    <w:rsid w:val="00EE7232"/>
    <w:rsid w:val="00EE7E77"/>
    <w:rsid w:val="00EF3F12"/>
    <w:rsid w:val="00EF60D7"/>
    <w:rsid w:val="00EF646C"/>
    <w:rsid w:val="00EF717E"/>
    <w:rsid w:val="00EF720C"/>
    <w:rsid w:val="00F000FC"/>
    <w:rsid w:val="00F0137A"/>
    <w:rsid w:val="00F01AF8"/>
    <w:rsid w:val="00F10CC8"/>
    <w:rsid w:val="00F11465"/>
    <w:rsid w:val="00F155D6"/>
    <w:rsid w:val="00F159C5"/>
    <w:rsid w:val="00F17DC7"/>
    <w:rsid w:val="00F2058E"/>
    <w:rsid w:val="00F22083"/>
    <w:rsid w:val="00F23BD2"/>
    <w:rsid w:val="00F24F11"/>
    <w:rsid w:val="00F25656"/>
    <w:rsid w:val="00F2726C"/>
    <w:rsid w:val="00F30549"/>
    <w:rsid w:val="00F30889"/>
    <w:rsid w:val="00F30A86"/>
    <w:rsid w:val="00F30D67"/>
    <w:rsid w:val="00F31F24"/>
    <w:rsid w:val="00F32BD3"/>
    <w:rsid w:val="00F35813"/>
    <w:rsid w:val="00F36E6A"/>
    <w:rsid w:val="00F40C56"/>
    <w:rsid w:val="00F431E5"/>
    <w:rsid w:val="00F43A79"/>
    <w:rsid w:val="00F44C6F"/>
    <w:rsid w:val="00F45B2D"/>
    <w:rsid w:val="00F47306"/>
    <w:rsid w:val="00F50C37"/>
    <w:rsid w:val="00F51200"/>
    <w:rsid w:val="00F51AEA"/>
    <w:rsid w:val="00F54414"/>
    <w:rsid w:val="00F600E6"/>
    <w:rsid w:val="00F604EF"/>
    <w:rsid w:val="00F60D9E"/>
    <w:rsid w:val="00F60EB0"/>
    <w:rsid w:val="00F61932"/>
    <w:rsid w:val="00F63A3C"/>
    <w:rsid w:val="00F642A8"/>
    <w:rsid w:val="00F65456"/>
    <w:rsid w:val="00F67497"/>
    <w:rsid w:val="00F71C14"/>
    <w:rsid w:val="00F727F0"/>
    <w:rsid w:val="00F731A9"/>
    <w:rsid w:val="00F74DDD"/>
    <w:rsid w:val="00F7583B"/>
    <w:rsid w:val="00F814FE"/>
    <w:rsid w:val="00F83746"/>
    <w:rsid w:val="00F83F63"/>
    <w:rsid w:val="00F83FB0"/>
    <w:rsid w:val="00F840D8"/>
    <w:rsid w:val="00F841B1"/>
    <w:rsid w:val="00F863AB"/>
    <w:rsid w:val="00F91365"/>
    <w:rsid w:val="00F92CB7"/>
    <w:rsid w:val="00F94DCA"/>
    <w:rsid w:val="00F9500C"/>
    <w:rsid w:val="00F95DB4"/>
    <w:rsid w:val="00F9624F"/>
    <w:rsid w:val="00F96647"/>
    <w:rsid w:val="00F96D80"/>
    <w:rsid w:val="00F97D1F"/>
    <w:rsid w:val="00FA0C57"/>
    <w:rsid w:val="00FA3264"/>
    <w:rsid w:val="00FA4210"/>
    <w:rsid w:val="00FA5264"/>
    <w:rsid w:val="00FA65F2"/>
    <w:rsid w:val="00FA6B0A"/>
    <w:rsid w:val="00FA7D1C"/>
    <w:rsid w:val="00FB0F3B"/>
    <w:rsid w:val="00FB150E"/>
    <w:rsid w:val="00FB23D4"/>
    <w:rsid w:val="00FB318E"/>
    <w:rsid w:val="00FB4481"/>
    <w:rsid w:val="00FB54D2"/>
    <w:rsid w:val="00FC13B4"/>
    <w:rsid w:val="00FC3A9C"/>
    <w:rsid w:val="00FC4597"/>
    <w:rsid w:val="00FC77D8"/>
    <w:rsid w:val="00FD32A5"/>
    <w:rsid w:val="00FD32B8"/>
    <w:rsid w:val="00FD39A7"/>
    <w:rsid w:val="00FD3B3B"/>
    <w:rsid w:val="00FD3D4C"/>
    <w:rsid w:val="00FD658B"/>
    <w:rsid w:val="00FD7409"/>
    <w:rsid w:val="00FE02D5"/>
    <w:rsid w:val="00FE0A8C"/>
    <w:rsid w:val="00FE2113"/>
    <w:rsid w:val="00FE3105"/>
    <w:rsid w:val="00FE3D48"/>
    <w:rsid w:val="00FE4A6A"/>
    <w:rsid w:val="00FE60CA"/>
    <w:rsid w:val="00FE6BAB"/>
    <w:rsid w:val="00FE7775"/>
    <w:rsid w:val="00FE7C13"/>
    <w:rsid w:val="00FF1977"/>
    <w:rsid w:val="00FF1B36"/>
    <w:rsid w:val="00FF20FB"/>
    <w:rsid w:val="00FF2C86"/>
    <w:rsid w:val="00FF3234"/>
    <w:rsid w:val="00FF7D0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7F761D"/>
  <w15:chartTrackingRefBased/>
  <w15:docId w15:val="{38AC40AA-CCE4-4815-9BF3-8EC86E656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17D5"/>
  </w:style>
  <w:style w:type="paragraph" w:styleId="Heading1">
    <w:name w:val="heading 1"/>
    <w:basedOn w:val="Normal"/>
    <w:next w:val="Normal"/>
    <w:link w:val="Heading1Char"/>
    <w:uiPriority w:val="9"/>
    <w:qFormat/>
    <w:rsid w:val="00FE4A6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FE4A6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FE4A6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E4A6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E4A6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E4A6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E4A6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E4A6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E4A6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E4A6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FE4A6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FE4A6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E4A6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E4A6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E4A6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E4A6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E4A6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E4A6A"/>
    <w:rPr>
      <w:rFonts w:eastAsiaTheme="majorEastAsia" w:cstheme="majorBidi"/>
      <w:color w:val="272727" w:themeColor="text1" w:themeTint="D8"/>
    </w:rPr>
  </w:style>
  <w:style w:type="paragraph" w:styleId="Title">
    <w:name w:val="Title"/>
    <w:basedOn w:val="Normal"/>
    <w:next w:val="Normal"/>
    <w:link w:val="TitleChar"/>
    <w:uiPriority w:val="10"/>
    <w:qFormat/>
    <w:rsid w:val="00FE4A6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E4A6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E4A6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E4A6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E4A6A"/>
    <w:pPr>
      <w:spacing w:before="160"/>
      <w:jc w:val="center"/>
    </w:pPr>
    <w:rPr>
      <w:i/>
      <w:iCs/>
      <w:color w:val="404040" w:themeColor="text1" w:themeTint="BF"/>
    </w:rPr>
  </w:style>
  <w:style w:type="character" w:customStyle="1" w:styleId="QuoteChar">
    <w:name w:val="Quote Char"/>
    <w:basedOn w:val="DefaultParagraphFont"/>
    <w:link w:val="Quote"/>
    <w:uiPriority w:val="29"/>
    <w:rsid w:val="00FE4A6A"/>
    <w:rPr>
      <w:i/>
      <w:iCs/>
      <w:color w:val="404040" w:themeColor="text1" w:themeTint="BF"/>
    </w:rPr>
  </w:style>
  <w:style w:type="paragraph" w:styleId="ListParagraph">
    <w:name w:val="List Paragraph"/>
    <w:aliases w:val="L,List Paragrap,Bullet Styl,Bullet,No Spacing11,PAC HEARING,Párrafo de lista,Recommendation,Recommendati,Recommendatio,List Paragra,List Paragraph21,Maire,Numbered Para 1,Dot pt,No Spacing1,List Paragraph Char Char Char,Indicator Text,L1"/>
    <w:basedOn w:val="Normal"/>
    <w:link w:val="ListParagraphChar"/>
    <w:uiPriority w:val="34"/>
    <w:qFormat/>
    <w:rsid w:val="00FE4A6A"/>
    <w:pPr>
      <w:ind w:left="720"/>
      <w:contextualSpacing/>
    </w:pPr>
  </w:style>
  <w:style w:type="character" w:styleId="IntenseEmphasis">
    <w:name w:val="Intense Emphasis"/>
    <w:basedOn w:val="DefaultParagraphFont"/>
    <w:uiPriority w:val="21"/>
    <w:qFormat/>
    <w:rsid w:val="00FE4A6A"/>
    <w:rPr>
      <w:i/>
      <w:iCs/>
      <w:color w:val="0F4761" w:themeColor="accent1" w:themeShade="BF"/>
    </w:rPr>
  </w:style>
  <w:style w:type="paragraph" w:styleId="IntenseQuote">
    <w:name w:val="Intense Quote"/>
    <w:basedOn w:val="Normal"/>
    <w:next w:val="Normal"/>
    <w:link w:val="IntenseQuoteChar"/>
    <w:uiPriority w:val="30"/>
    <w:qFormat/>
    <w:rsid w:val="00FE4A6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E4A6A"/>
    <w:rPr>
      <w:i/>
      <w:iCs/>
      <w:color w:val="0F4761" w:themeColor="accent1" w:themeShade="BF"/>
    </w:rPr>
  </w:style>
  <w:style w:type="character" w:styleId="IntenseReference">
    <w:name w:val="Intense Reference"/>
    <w:basedOn w:val="DefaultParagraphFont"/>
    <w:uiPriority w:val="32"/>
    <w:qFormat/>
    <w:rsid w:val="00FE4A6A"/>
    <w:rPr>
      <w:b/>
      <w:bCs/>
      <w:smallCaps/>
      <w:color w:val="0F4761" w:themeColor="accent1" w:themeShade="BF"/>
      <w:spacing w:val="5"/>
    </w:rPr>
  </w:style>
  <w:style w:type="paragraph" w:customStyle="1" w:styleId="paragraph">
    <w:name w:val="paragraph"/>
    <w:basedOn w:val="Normal"/>
    <w:rsid w:val="00FE4A6A"/>
    <w:pPr>
      <w:spacing w:before="100" w:beforeAutospacing="1" w:after="100" w:afterAutospacing="1" w:line="240" w:lineRule="auto"/>
    </w:pPr>
    <w:rPr>
      <w:rFonts w:ascii="Times New Roman" w:eastAsia="Times New Roman" w:hAnsi="Times New Roman" w:cs="Times New Roman"/>
      <w:kern w:val="0"/>
      <w:lang w:eastAsia="en-GB"/>
      <w14:ligatures w14:val="none"/>
    </w:rPr>
  </w:style>
  <w:style w:type="character" w:customStyle="1" w:styleId="normaltextrun">
    <w:name w:val="normaltextrun"/>
    <w:basedOn w:val="DefaultParagraphFont"/>
    <w:rsid w:val="00FE4A6A"/>
  </w:style>
  <w:style w:type="character" w:customStyle="1" w:styleId="eop">
    <w:name w:val="eop"/>
    <w:basedOn w:val="DefaultParagraphFont"/>
    <w:rsid w:val="00FE4A6A"/>
  </w:style>
  <w:style w:type="table" w:styleId="TableGrid">
    <w:name w:val="Table Grid"/>
    <w:basedOn w:val="TableNormal"/>
    <w:uiPriority w:val="39"/>
    <w:rsid w:val="00FE4A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L Char,List Paragrap Char,Bullet Styl Char,Bullet Char,No Spacing11 Char,PAC HEARING Char,Párrafo de lista Char,Recommendation Char,Recommendati Char,Recommendatio Char,List Paragra Char,List Paragraph21 Char,Maire Char,Dot pt Char"/>
    <w:basedOn w:val="DefaultParagraphFont"/>
    <w:link w:val="ListParagraph"/>
    <w:uiPriority w:val="34"/>
    <w:qFormat/>
    <w:locked/>
    <w:rsid w:val="00A628E4"/>
  </w:style>
  <w:style w:type="character" w:styleId="CommentReference">
    <w:name w:val="annotation reference"/>
    <w:basedOn w:val="DefaultParagraphFont"/>
    <w:uiPriority w:val="99"/>
    <w:semiHidden/>
    <w:unhideWhenUsed/>
    <w:rsid w:val="00A628E4"/>
    <w:rPr>
      <w:sz w:val="16"/>
      <w:szCs w:val="16"/>
    </w:rPr>
  </w:style>
  <w:style w:type="paragraph" w:styleId="CommentText">
    <w:name w:val="annotation text"/>
    <w:basedOn w:val="Normal"/>
    <w:link w:val="CommentTextChar"/>
    <w:uiPriority w:val="99"/>
    <w:unhideWhenUsed/>
    <w:rsid w:val="00A628E4"/>
    <w:pPr>
      <w:spacing w:after="0" w:line="240" w:lineRule="auto"/>
    </w:pPr>
    <w:rPr>
      <w:sz w:val="20"/>
      <w:szCs w:val="20"/>
    </w:rPr>
  </w:style>
  <w:style w:type="character" w:customStyle="1" w:styleId="CommentTextChar">
    <w:name w:val="Comment Text Char"/>
    <w:basedOn w:val="DefaultParagraphFont"/>
    <w:link w:val="CommentText"/>
    <w:uiPriority w:val="99"/>
    <w:rsid w:val="00A628E4"/>
    <w:rPr>
      <w:sz w:val="20"/>
      <w:szCs w:val="20"/>
    </w:rPr>
  </w:style>
  <w:style w:type="paragraph" w:styleId="NormalWeb">
    <w:name w:val="Normal (Web)"/>
    <w:basedOn w:val="Normal"/>
    <w:uiPriority w:val="99"/>
    <w:semiHidden/>
    <w:unhideWhenUsed/>
    <w:rsid w:val="004A6A6C"/>
    <w:pPr>
      <w:spacing w:before="100" w:beforeAutospacing="1" w:after="100" w:afterAutospacing="1" w:line="240" w:lineRule="auto"/>
    </w:pPr>
    <w:rPr>
      <w:rFonts w:ascii="Times New Roman" w:eastAsia="Times New Roman" w:hAnsi="Times New Roman" w:cs="Times New Roman"/>
      <w:kern w:val="0"/>
      <w:lang w:eastAsia="en-GB"/>
      <w14:ligatures w14:val="none"/>
    </w:rPr>
  </w:style>
  <w:style w:type="paragraph" w:styleId="CommentSubject">
    <w:name w:val="annotation subject"/>
    <w:basedOn w:val="CommentText"/>
    <w:next w:val="CommentText"/>
    <w:link w:val="CommentSubjectChar"/>
    <w:uiPriority w:val="99"/>
    <w:semiHidden/>
    <w:unhideWhenUsed/>
    <w:rsid w:val="00093776"/>
    <w:pPr>
      <w:spacing w:after="160"/>
    </w:pPr>
    <w:rPr>
      <w:b/>
      <w:bCs/>
    </w:rPr>
  </w:style>
  <w:style w:type="character" w:customStyle="1" w:styleId="CommentSubjectChar">
    <w:name w:val="Comment Subject Char"/>
    <w:basedOn w:val="CommentTextChar"/>
    <w:link w:val="CommentSubject"/>
    <w:uiPriority w:val="99"/>
    <w:semiHidden/>
    <w:rsid w:val="00093776"/>
    <w:rPr>
      <w:b/>
      <w:bCs/>
      <w:sz w:val="20"/>
      <w:szCs w:val="20"/>
    </w:rPr>
  </w:style>
  <w:style w:type="character" w:styleId="Mention">
    <w:name w:val="Mention"/>
    <w:basedOn w:val="DefaultParagraphFont"/>
    <w:uiPriority w:val="99"/>
    <w:unhideWhenUsed/>
    <w:rsid w:val="00093776"/>
    <w:rPr>
      <w:color w:val="2B579A"/>
      <w:shd w:val="clear" w:color="auto" w:fill="E1DFDD"/>
    </w:rPr>
  </w:style>
  <w:style w:type="character" w:customStyle="1" w:styleId="findhit">
    <w:name w:val="findhit"/>
    <w:basedOn w:val="DefaultParagraphFont"/>
    <w:rsid w:val="0087227D"/>
  </w:style>
  <w:style w:type="character" w:customStyle="1" w:styleId="superscript">
    <w:name w:val="superscript"/>
    <w:basedOn w:val="DefaultParagraphFont"/>
    <w:rsid w:val="0087227D"/>
  </w:style>
  <w:style w:type="character" w:styleId="Strong">
    <w:name w:val="Strong"/>
    <w:basedOn w:val="DefaultParagraphFont"/>
    <w:uiPriority w:val="22"/>
    <w:qFormat/>
    <w:rsid w:val="00FE3105"/>
    <w:rPr>
      <w:b/>
      <w:bCs/>
    </w:rPr>
  </w:style>
  <w:style w:type="character" w:customStyle="1" w:styleId="scxw255996907">
    <w:name w:val="scxw255996907"/>
    <w:basedOn w:val="DefaultParagraphFont"/>
    <w:rsid w:val="005D3791"/>
  </w:style>
  <w:style w:type="paragraph" w:styleId="Header">
    <w:name w:val="header"/>
    <w:basedOn w:val="Normal"/>
    <w:link w:val="HeaderChar"/>
    <w:uiPriority w:val="99"/>
    <w:unhideWhenUsed/>
    <w:rsid w:val="00D67B57"/>
    <w:pPr>
      <w:tabs>
        <w:tab w:val="center" w:pos="4513"/>
        <w:tab w:val="right" w:pos="9026"/>
      </w:tabs>
      <w:spacing w:after="0" w:line="240" w:lineRule="auto"/>
    </w:pPr>
  </w:style>
  <w:style w:type="character" w:customStyle="1" w:styleId="HeaderChar">
    <w:name w:val="Header Char"/>
    <w:basedOn w:val="DefaultParagraphFont"/>
    <w:link w:val="Header"/>
    <w:uiPriority w:val="99"/>
    <w:rsid w:val="00D67B57"/>
  </w:style>
  <w:style w:type="paragraph" w:styleId="Footer">
    <w:name w:val="footer"/>
    <w:basedOn w:val="Normal"/>
    <w:link w:val="FooterChar"/>
    <w:uiPriority w:val="99"/>
    <w:unhideWhenUsed/>
    <w:rsid w:val="00D67B57"/>
    <w:pPr>
      <w:tabs>
        <w:tab w:val="center" w:pos="4513"/>
        <w:tab w:val="right" w:pos="9026"/>
      </w:tabs>
      <w:spacing w:after="0" w:line="240" w:lineRule="auto"/>
    </w:pPr>
  </w:style>
  <w:style w:type="character" w:customStyle="1" w:styleId="FooterChar">
    <w:name w:val="Footer Char"/>
    <w:basedOn w:val="DefaultParagraphFont"/>
    <w:link w:val="Footer"/>
    <w:uiPriority w:val="99"/>
    <w:rsid w:val="00D67B57"/>
  </w:style>
  <w:style w:type="character" w:styleId="Hyperlink">
    <w:name w:val="Hyperlink"/>
    <w:basedOn w:val="DefaultParagraphFont"/>
    <w:uiPriority w:val="99"/>
    <w:unhideWhenUsed/>
    <w:rsid w:val="00C10B78"/>
    <w:rPr>
      <w:color w:val="467886" w:themeColor="hyperlink"/>
      <w:u w:val="single"/>
    </w:rPr>
  </w:style>
  <w:style w:type="character" w:styleId="UnresolvedMention">
    <w:name w:val="Unresolved Mention"/>
    <w:basedOn w:val="DefaultParagraphFont"/>
    <w:uiPriority w:val="99"/>
    <w:semiHidden/>
    <w:unhideWhenUsed/>
    <w:rsid w:val="00C10B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187687">
      <w:bodyDiv w:val="1"/>
      <w:marLeft w:val="0"/>
      <w:marRight w:val="0"/>
      <w:marTop w:val="0"/>
      <w:marBottom w:val="0"/>
      <w:divBdr>
        <w:top w:val="none" w:sz="0" w:space="0" w:color="auto"/>
        <w:left w:val="none" w:sz="0" w:space="0" w:color="auto"/>
        <w:bottom w:val="none" w:sz="0" w:space="0" w:color="auto"/>
        <w:right w:val="none" w:sz="0" w:space="0" w:color="auto"/>
      </w:divBdr>
      <w:divsChild>
        <w:div w:id="1065371570">
          <w:marLeft w:val="0"/>
          <w:marRight w:val="0"/>
          <w:marTop w:val="0"/>
          <w:marBottom w:val="0"/>
          <w:divBdr>
            <w:top w:val="none" w:sz="0" w:space="0" w:color="auto"/>
            <w:left w:val="none" w:sz="0" w:space="0" w:color="auto"/>
            <w:bottom w:val="none" w:sz="0" w:space="0" w:color="auto"/>
            <w:right w:val="none" w:sz="0" w:space="0" w:color="auto"/>
          </w:divBdr>
          <w:divsChild>
            <w:div w:id="49576828">
              <w:marLeft w:val="0"/>
              <w:marRight w:val="0"/>
              <w:marTop w:val="0"/>
              <w:marBottom w:val="0"/>
              <w:divBdr>
                <w:top w:val="none" w:sz="0" w:space="0" w:color="auto"/>
                <w:left w:val="none" w:sz="0" w:space="0" w:color="auto"/>
                <w:bottom w:val="none" w:sz="0" w:space="0" w:color="auto"/>
                <w:right w:val="none" w:sz="0" w:space="0" w:color="auto"/>
              </w:divBdr>
            </w:div>
            <w:div w:id="240258277">
              <w:marLeft w:val="0"/>
              <w:marRight w:val="0"/>
              <w:marTop w:val="0"/>
              <w:marBottom w:val="0"/>
              <w:divBdr>
                <w:top w:val="none" w:sz="0" w:space="0" w:color="auto"/>
                <w:left w:val="none" w:sz="0" w:space="0" w:color="auto"/>
                <w:bottom w:val="none" w:sz="0" w:space="0" w:color="auto"/>
                <w:right w:val="none" w:sz="0" w:space="0" w:color="auto"/>
              </w:divBdr>
            </w:div>
            <w:div w:id="281084335">
              <w:marLeft w:val="0"/>
              <w:marRight w:val="0"/>
              <w:marTop w:val="0"/>
              <w:marBottom w:val="0"/>
              <w:divBdr>
                <w:top w:val="none" w:sz="0" w:space="0" w:color="auto"/>
                <w:left w:val="none" w:sz="0" w:space="0" w:color="auto"/>
                <w:bottom w:val="none" w:sz="0" w:space="0" w:color="auto"/>
                <w:right w:val="none" w:sz="0" w:space="0" w:color="auto"/>
              </w:divBdr>
            </w:div>
            <w:div w:id="466120313">
              <w:marLeft w:val="0"/>
              <w:marRight w:val="0"/>
              <w:marTop w:val="0"/>
              <w:marBottom w:val="0"/>
              <w:divBdr>
                <w:top w:val="none" w:sz="0" w:space="0" w:color="auto"/>
                <w:left w:val="none" w:sz="0" w:space="0" w:color="auto"/>
                <w:bottom w:val="none" w:sz="0" w:space="0" w:color="auto"/>
                <w:right w:val="none" w:sz="0" w:space="0" w:color="auto"/>
              </w:divBdr>
            </w:div>
            <w:div w:id="498346846">
              <w:marLeft w:val="0"/>
              <w:marRight w:val="0"/>
              <w:marTop w:val="0"/>
              <w:marBottom w:val="0"/>
              <w:divBdr>
                <w:top w:val="none" w:sz="0" w:space="0" w:color="auto"/>
                <w:left w:val="none" w:sz="0" w:space="0" w:color="auto"/>
                <w:bottom w:val="none" w:sz="0" w:space="0" w:color="auto"/>
                <w:right w:val="none" w:sz="0" w:space="0" w:color="auto"/>
              </w:divBdr>
            </w:div>
            <w:div w:id="1030186180">
              <w:marLeft w:val="0"/>
              <w:marRight w:val="0"/>
              <w:marTop w:val="0"/>
              <w:marBottom w:val="0"/>
              <w:divBdr>
                <w:top w:val="none" w:sz="0" w:space="0" w:color="auto"/>
                <w:left w:val="none" w:sz="0" w:space="0" w:color="auto"/>
                <w:bottom w:val="none" w:sz="0" w:space="0" w:color="auto"/>
                <w:right w:val="none" w:sz="0" w:space="0" w:color="auto"/>
              </w:divBdr>
            </w:div>
            <w:div w:id="1168406782">
              <w:marLeft w:val="0"/>
              <w:marRight w:val="0"/>
              <w:marTop w:val="0"/>
              <w:marBottom w:val="0"/>
              <w:divBdr>
                <w:top w:val="none" w:sz="0" w:space="0" w:color="auto"/>
                <w:left w:val="none" w:sz="0" w:space="0" w:color="auto"/>
                <w:bottom w:val="none" w:sz="0" w:space="0" w:color="auto"/>
                <w:right w:val="none" w:sz="0" w:space="0" w:color="auto"/>
              </w:divBdr>
            </w:div>
            <w:div w:id="1335692216">
              <w:marLeft w:val="0"/>
              <w:marRight w:val="0"/>
              <w:marTop w:val="0"/>
              <w:marBottom w:val="0"/>
              <w:divBdr>
                <w:top w:val="none" w:sz="0" w:space="0" w:color="auto"/>
                <w:left w:val="none" w:sz="0" w:space="0" w:color="auto"/>
                <w:bottom w:val="none" w:sz="0" w:space="0" w:color="auto"/>
                <w:right w:val="none" w:sz="0" w:space="0" w:color="auto"/>
              </w:divBdr>
            </w:div>
            <w:div w:id="1640649733">
              <w:marLeft w:val="0"/>
              <w:marRight w:val="0"/>
              <w:marTop w:val="0"/>
              <w:marBottom w:val="0"/>
              <w:divBdr>
                <w:top w:val="none" w:sz="0" w:space="0" w:color="auto"/>
                <w:left w:val="none" w:sz="0" w:space="0" w:color="auto"/>
                <w:bottom w:val="none" w:sz="0" w:space="0" w:color="auto"/>
                <w:right w:val="none" w:sz="0" w:space="0" w:color="auto"/>
              </w:divBdr>
            </w:div>
            <w:div w:id="1706636430">
              <w:marLeft w:val="0"/>
              <w:marRight w:val="0"/>
              <w:marTop w:val="0"/>
              <w:marBottom w:val="0"/>
              <w:divBdr>
                <w:top w:val="none" w:sz="0" w:space="0" w:color="auto"/>
                <w:left w:val="none" w:sz="0" w:space="0" w:color="auto"/>
                <w:bottom w:val="none" w:sz="0" w:space="0" w:color="auto"/>
                <w:right w:val="none" w:sz="0" w:space="0" w:color="auto"/>
              </w:divBdr>
            </w:div>
            <w:div w:id="1781493088">
              <w:marLeft w:val="0"/>
              <w:marRight w:val="0"/>
              <w:marTop w:val="0"/>
              <w:marBottom w:val="0"/>
              <w:divBdr>
                <w:top w:val="none" w:sz="0" w:space="0" w:color="auto"/>
                <w:left w:val="none" w:sz="0" w:space="0" w:color="auto"/>
                <w:bottom w:val="none" w:sz="0" w:space="0" w:color="auto"/>
                <w:right w:val="none" w:sz="0" w:space="0" w:color="auto"/>
              </w:divBdr>
            </w:div>
            <w:div w:id="1995982650">
              <w:marLeft w:val="0"/>
              <w:marRight w:val="0"/>
              <w:marTop w:val="0"/>
              <w:marBottom w:val="0"/>
              <w:divBdr>
                <w:top w:val="none" w:sz="0" w:space="0" w:color="auto"/>
                <w:left w:val="none" w:sz="0" w:space="0" w:color="auto"/>
                <w:bottom w:val="none" w:sz="0" w:space="0" w:color="auto"/>
                <w:right w:val="none" w:sz="0" w:space="0" w:color="auto"/>
              </w:divBdr>
            </w:div>
            <w:div w:id="2005040022">
              <w:marLeft w:val="0"/>
              <w:marRight w:val="0"/>
              <w:marTop w:val="0"/>
              <w:marBottom w:val="0"/>
              <w:divBdr>
                <w:top w:val="none" w:sz="0" w:space="0" w:color="auto"/>
                <w:left w:val="none" w:sz="0" w:space="0" w:color="auto"/>
                <w:bottom w:val="none" w:sz="0" w:space="0" w:color="auto"/>
                <w:right w:val="none" w:sz="0" w:space="0" w:color="auto"/>
              </w:divBdr>
            </w:div>
            <w:div w:id="2083984241">
              <w:marLeft w:val="0"/>
              <w:marRight w:val="0"/>
              <w:marTop w:val="0"/>
              <w:marBottom w:val="0"/>
              <w:divBdr>
                <w:top w:val="none" w:sz="0" w:space="0" w:color="auto"/>
                <w:left w:val="none" w:sz="0" w:space="0" w:color="auto"/>
                <w:bottom w:val="none" w:sz="0" w:space="0" w:color="auto"/>
                <w:right w:val="none" w:sz="0" w:space="0" w:color="auto"/>
              </w:divBdr>
            </w:div>
          </w:divsChild>
        </w:div>
        <w:div w:id="1127818603">
          <w:marLeft w:val="0"/>
          <w:marRight w:val="0"/>
          <w:marTop w:val="0"/>
          <w:marBottom w:val="0"/>
          <w:divBdr>
            <w:top w:val="none" w:sz="0" w:space="0" w:color="auto"/>
            <w:left w:val="none" w:sz="0" w:space="0" w:color="auto"/>
            <w:bottom w:val="none" w:sz="0" w:space="0" w:color="auto"/>
            <w:right w:val="none" w:sz="0" w:space="0" w:color="auto"/>
          </w:divBdr>
          <w:divsChild>
            <w:div w:id="211234047">
              <w:marLeft w:val="0"/>
              <w:marRight w:val="0"/>
              <w:marTop w:val="0"/>
              <w:marBottom w:val="0"/>
              <w:divBdr>
                <w:top w:val="none" w:sz="0" w:space="0" w:color="auto"/>
                <w:left w:val="none" w:sz="0" w:space="0" w:color="auto"/>
                <w:bottom w:val="none" w:sz="0" w:space="0" w:color="auto"/>
                <w:right w:val="none" w:sz="0" w:space="0" w:color="auto"/>
              </w:divBdr>
            </w:div>
            <w:div w:id="500044924">
              <w:marLeft w:val="0"/>
              <w:marRight w:val="0"/>
              <w:marTop w:val="0"/>
              <w:marBottom w:val="0"/>
              <w:divBdr>
                <w:top w:val="none" w:sz="0" w:space="0" w:color="auto"/>
                <w:left w:val="none" w:sz="0" w:space="0" w:color="auto"/>
                <w:bottom w:val="none" w:sz="0" w:space="0" w:color="auto"/>
                <w:right w:val="none" w:sz="0" w:space="0" w:color="auto"/>
              </w:divBdr>
            </w:div>
            <w:div w:id="593634043">
              <w:marLeft w:val="0"/>
              <w:marRight w:val="0"/>
              <w:marTop w:val="0"/>
              <w:marBottom w:val="0"/>
              <w:divBdr>
                <w:top w:val="none" w:sz="0" w:space="0" w:color="auto"/>
                <w:left w:val="none" w:sz="0" w:space="0" w:color="auto"/>
                <w:bottom w:val="none" w:sz="0" w:space="0" w:color="auto"/>
                <w:right w:val="none" w:sz="0" w:space="0" w:color="auto"/>
              </w:divBdr>
            </w:div>
            <w:div w:id="861360067">
              <w:marLeft w:val="0"/>
              <w:marRight w:val="0"/>
              <w:marTop w:val="0"/>
              <w:marBottom w:val="0"/>
              <w:divBdr>
                <w:top w:val="none" w:sz="0" w:space="0" w:color="auto"/>
                <w:left w:val="none" w:sz="0" w:space="0" w:color="auto"/>
                <w:bottom w:val="none" w:sz="0" w:space="0" w:color="auto"/>
                <w:right w:val="none" w:sz="0" w:space="0" w:color="auto"/>
              </w:divBdr>
            </w:div>
            <w:div w:id="892077474">
              <w:marLeft w:val="0"/>
              <w:marRight w:val="0"/>
              <w:marTop w:val="0"/>
              <w:marBottom w:val="0"/>
              <w:divBdr>
                <w:top w:val="none" w:sz="0" w:space="0" w:color="auto"/>
                <w:left w:val="none" w:sz="0" w:space="0" w:color="auto"/>
                <w:bottom w:val="none" w:sz="0" w:space="0" w:color="auto"/>
                <w:right w:val="none" w:sz="0" w:space="0" w:color="auto"/>
              </w:divBdr>
            </w:div>
            <w:div w:id="1013655175">
              <w:marLeft w:val="0"/>
              <w:marRight w:val="0"/>
              <w:marTop w:val="0"/>
              <w:marBottom w:val="0"/>
              <w:divBdr>
                <w:top w:val="none" w:sz="0" w:space="0" w:color="auto"/>
                <w:left w:val="none" w:sz="0" w:space="0" w:color="auto"/>
                <w:bottom w:val="none" w:sz="0" w:space="0" w:color="auto"/>
                <w:right w:val="none" w:sz="0" w:space="0" w:color="auto"/>
              </w:divBdr>
            </w:div>
            <w:div w:id="1103964171">
              <w:marLeft w:val="0"/>
              <w:marRight w:val="0"/>
              <w:marTop w:val="0"/>
              <w:marBottom w:val="0"/>
              <w:divBdr>
                <w:top w:val="none" w:sz="0" w:space="0" w:color="auto"/>
                <w:left w:val="none" w:sz="0" w:space="0" w:color="auto"/>
                <w:bottom w:val="none" w:sz="0" w:space="0" w:color="auto"/>
                <w:right w:val="none" w:sz="0" w:space="0" w:color="auto"/>
              </w:divBdr>
            </w:div>
            <w:div w:id="1416780875">
              <w:marLeft w:val="0"/>
              <w:marRight w:val="0"/>
              <w:marTop w:val="0"/>
              <w:marBottom w:val="0"/>
              <w:divBdr>
                <w:top w:val="none" w:sz="0" w:space="0" w:color="auto"/>
                <w:left w:val="none" w:sz="0" w:space="0" w:color="auto"/>
                <w:bottom w:val="none" w:sz="0" w:space="0" w:color="auto"/>
                <w:right w:val="none" w:sz="0" w:space="0" w:color="auto"/>
              </w:divBdr>
            </w:div>
            <w:div w:id="1556894364">
              <w:marLeft w:val="0"/>
              <w:marRight w:val="0"/>
              <w:marTop w:val="0"/>
              <w:marBottom w:val="0"/>
              <w:divBdr>
                <w:top w:val="none" w:sz="0" w:space="0" w:color="auto"/>
                <w:left w:val="none" w:sz="0" w:space="0" w:color="auto"/>
                <w:bottom w:val="none" w:sz="0" w:space="0" w:color="auto"/>
                <w:right w:val="none" w:sz="0" w:space="0" w:color="auto"/>
              </w:divBdr>
            </w:div>
            <w:div w:id="1560827034">
              <w:marLeft w:val="0"/>
              <w:marRight w:val="0"/>
              <w:marTop w:val="0"/>
              <w:marBottom w:val="0"/>
              <w:divBdr>
                <w:top w:val="none" w:sz="0" w:space="0" w:color="auto"/>
                <w:left w:val="none" w:sz="0" w:space="0" w:color="auto"/>
                <w:bottom w:val="none" w:sz="0" w:space="0" w:color="auto"/>
                <w:right w:val="none" w:sz="0" w:space="0" w:color="auto"/>
              </w:divBdr>
            </w:div>
            <w:div w:id="1772436207">
              <w:marLeft w:val="0"/>
              <w:marRight w:val="0"/>
              <w:marTop w:val="0"/>
              <w:marBottom w:val="0"/>
              <w:divBdr>
                <w:top w:val="none" w:sz="0" w:space="0" w:color="auto"/>
                <w:left w:val="none" w:sz="0" w:space="0" w:color="auto"/>
                <w:bottom w:val="none" w:sz="0" w:space="0" w:color="auto"/>
                <w:right w:val="none" w:sz="0" w:space="0" w:color="auto"/>
              </w:divBdr>
            </w:div>
            <w:div w:id="1839229455">
              <w:marLeft w:val="0"/>
              <w:marRight w:val="0"/>
              <w:marTop w:val="0"/>
              <w:marBottom w:val="0"/>
              <w:divBdr>
                <w:top w:val="none" w:sz="0" w:space="0" w:color="auto"/>
                <w:left w:val="none" w:sz="0" w:space="0" w:color="auto"/>
                <w:bottom w:val="none" w:sz="0" w:space="0" w:color="auto"/>
                <w:right w:val="none" w:sz="0" w:space="0" w:color="auto"/>
              </w:divBdr>
            </w:div>
            <w:div w:id="1849447612">
              <w:marLeft w:val="0"/>
              <w:marRight w:val="0"/>
              <w:marTop w:val="0"/>
              <w:marBottom w:val="0"/>
              <w:divBdr>
                <w:top w:val="none" w:sz="0" w:space="0" w:color="auto"/>
                <w:left w:val="none" w:sz="0" w:space="0" w:color="auto"/>
                <w:bottom w:val="none" w:sz="0" w:space="0" w:color="auto"/>
                <w:right w:val="none" w:sz="0" w:space="0" w:color="auto"/>
              </w:divBdr>
            </w:div>
            <w:div w:id="212148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52966">
      <w:bodyDiv w:val="1"/>
      <w:marLeft w:val="0"/>
      <w:marRight w:val="0"/>
      <w:marTop w:val="0"/>
      <w:marBottom w:val="0"/>
      <w:divBdr>
        <w:top w:val="none" w:sz="0" w:space="0" w:color="auto"/>
        <w:left w:val="none" w:sz="0" w:space="0" w:color="auto"/>
        <w:bottom w:val="none" w:sz="0" w:space="0" w:color="auto"/>
        <w:right w:val="none" w:sz="0" w:space="0" w:color="auto"/>
      </w:divBdr>
      <w:divsChild>
        <w:div w:id="79328074">
          <w:marLeft w:val="0"/>
          <w:marRight w:val="0"/>
          <w:marTop w:val="0"/>
          <w:marBottom w:val="0"/>
          <w:divBdr>
            <w:top w:val="none" w:sz="0" w:space="0" w:color="auto"/>
            <w:left w:val="none" w:sz="0" w:space="0" w:color="auto"/>
            <w:bottom w:val="none" w:sz="0" w:space="0" w:color="auto"/>
            <w:right w:val="none" w:sz="0" w:space="0" w:color="auto"/>
          </w:divBdr>
        </w:div>
        <w:div w:id="274799482">
          <w:marLeft w:val="0"/>
          <w:marRight w:val="0"/>
          <w:marTop w:val="0"/>
          <w:marBottom w:val="0"/>
          <w:divBdr>
            <w:top w:val="none" w:sz="0" w:space="0" w:color="auto"/>
            <w:left w:val="none" w:sz="0" w:space="0" w:color="auto"/>
            <w:bottom w:val="none" w:sz="0" w:space="0" w:color="auto"/>
            <w:right w:val="none" w:sz="0" w:space="0" w:color="auto"/>
          </w:divBdr>
        </w:div>
        <w:div w:id="310787932">
          <w:marLeft w:val="0"/>
          <w:marRight w:val="0"/>
          <w:marTop w:val="0"/>
          <w:marBottom w:val="0"/>
          <w:divBdr>
            <w:top w:val="none" w:sz="0" w:space="0" w:color="auto"/>
            <w:left w:val="none" w:sz="0" w:space="0" w:color="auto"/>
            <w:bottom w:val="none" w:sz="0" w:space="0" w:color="auto"/>
            <w:right w:val="none" w:sz="0" w:space="0" w:color="auto"/>
          </w:divBdr>
        </w:div>
        <w:div w:id="322321699">
          <w:marLeft w:val="0"/>
          <w:marRight w:val="0"/>
          <w:marTop w:val="0"/>
          <w:marBottom w:val="0"/>
          <w:divBdr>
            <w:top w:val="none" w:sz="0" w:space="0" w:color="auto"/>
            <w:left w:val="none" w:sz="0" w:space="0" w:color="auto"/>
            <w:bottom w:val="none" w:sz="0" w:space="0" w:color="auto"/>
            <w:right w:val="none" w:sz="0" w:space="0" w:color="auto"/>
          </w:divBdr>
        </w:div>
        <w:div w:id="401409722">
          <w:marLeft w:val="0"/>
          <w:marRight w:val="0"/>
          <w:marTop w:val="0"/>
          <w:marBottom w:val="0"/>
          <w:divBdr>
            <w:top w:val="none" w:sz="0" w:space="0" w:color="auto"/>
            <w:left w:val="none" w:sz="0" w:space="0" w:color="auto"/>
            <w:bottom w:val="none" w:sz="0" w:space="0" w:color="auto"/>
            <w:right w:val="none" w:sz="0" w:space="0" w:color="auto"/>
          </w:divBdr>
        </w:div>
        <w:div w:id="449015592">
          <w:marLeft w:val="0"/>
          <w:marRight w:val="0"/>
          <w:marTop w:val="0"/>
          <w:marBottom w:val="0"/>
          <w:divBdr>
            <w:top w:val="none" w:sz="0" w:space="0" w:color="auto"/>
            <w:left w:val="none" w:sz="0" w:space="0" w:color="auto"/>
            <w:bottom w:val="none" w:sz="0" w:space="0" w:color="auto"/>
            <w:right w:val="none" w:sz="0" w:space="0" w:color="auto"/>
          </w:divBdr>
        </w:div>
        <w:div w:id="450131551">
          <w:marLeft w:val="0"/>
          <w:marRight w:val="0"/>
          <w:marTop w:val="0"/>
          <w:marBottom w:val="0"/>
          <w:divBdr>
            <w:top w:val="none" w:sz="0" w:space="0" w:color="auto"/>
            <w:left w:val="none" w:sz="0" w:space="0" w:color="auto"/>
            <w:bottom w:val="none" w:sz="0" w:space="0" w:color="auto"/>
            <w:right w:val="none" w:sz="0" w:space="0" w:color="auto"/>
          </w:divBdr>
        </w:div>
        <w:div w:id="489058911">
          <w:marLeft w:val="0"/>
          <w:marRight w:val="0"/>
          <w:marTop w:val="0"/>
          <w:marBottom w:val="0"/>
          <w:divBdr>
            <w:top w:val="none" w:sz="0" w:space="0" w:color="auto"/>
            <w:left w:val="none" w:sz="0" w:space="0" w:color="auto"/>
            <w:bottom w:val="none" w:sz="0" w:space="0" w:color="auto"/>
            <w:right w:val="none" w:sz="0" w:space="0" w:color="auto"/>
          </w:divBdr>
        </w:div>
        <w:div w:id="814301589">
          <w:marLeft w:val="0"/>
          <w:marRight w:val="0"/>
          <w:marTop w:val="0"/>
          <w:marBottom w:val="0"/>
          <w:divBdr>
            <w:top w:val="none" w:sz="0" w:space="0" w:color="auto"/>
            <w:left w:val="none" w:sz="0" w:space="0" w:color="auto"/>
            <w:bottom w:val="none" w:sz="0" w:space="0" w:color="auto"/>
            <w:right w:val="none" w:sz="0" w:space="0" w:color="auto"/>
          </w:divBdr>
        </w:div>
        <w:div w:id="823739647">
          <w:marLeft w:val="0"/>
          <w:marRight w:val="0"/>
          <w:marTop w:val="0"/>
          <w:marBottom w:val="0"/>
          <w:divBdr>
            <w:top w:val="none" w:sz="0" w:space="0" w:color="auto"/>
            <w:left w:val="none" w:sz="0" w:space="0" w:color="auto"/>
            <w:bottom w:val="none" w:sz="0" w:space="0" w:color="auto"/>
            <w:right w:val="none" w:sz="0" w:space="0" w:color="auto"/>
          </w:divBdr>
        </w:div>
        <w:div w:id="856456793">
          <w:marLeft w:val="0"/>
          <w:marRight w:val="0"/>
          <w:marTop w:val="0"/>
          <w:marBottom w:val="0"/>
          <w:divBdr>
            <w:top w:val="none" w:sz="0" w:space="0" w:color="auto"/>
            <w:left w:val="none" w:sz="0" w:space="0" w:color="auto"/>
            <w:bottom w:val="none" w:sz="0" w:space="0" w:color="auto"/>
            <w:right w:val="none" w:sz="0" w:space="0" w:color="auto"/>
          </w:divBdr>
        </w:div>
        <w:div w:id="893736562">
          <w:marLeft w:val="0"/>
          <w:marRight w:val="0"/>
          <w:marTop w:val="0"/>
          <w:marBottom w:val="0"/>
          <w:divBdr>
            <w:top w:val="none" w:sz="0" w:space="0" w:color="auto"/>
            <w:left w:val="none" w:sz="0" w:space="0" w:color="auto"/>
            <w:bottom w:val="none" w:sz="0" w:space="0" w:color="auto"/>
            <w:right w:val="none" w:sz="0" w:space="0" w:color="auto"/>
          </w:divBdr>
        </w:div>
        <w:div w:id="1326468289">
          <w:marLeft w:val="0"/>
          <w:marRight w:val="0"/>
          <w:marTop w:val="0"/>
          <w:marBottom w:val="0"/>
          <w:divBdr>
            <w:top w:val="none" w:sz="0" w:space="0" w:color="auto"/>
            <w:left w:val="none" w:sz="0" w:space="0" w:color="auto"/>
            <w:bottom w:val="none" w:sz="0" w:space="0" w:color="auto"/>
            <w:right w:val="none" w:sz="0" w:space="0" w:color="auto"/>
          </w:divBdr>
        </w:div>
        <w:div w:id="1423993019">
          <w:marLeft w:val="0"/>
          <w:marRight w:val="0"/>
          <w:marTop w:val="0"/>
          <w:marBottom w:val="0"/>
          <w:divBdr>
            <w:top w:val="none" w:sz="0" w:space="0" w:color="auto"/>
            <w:left w:val="none" w:sz="0" w:space="0" w:color="auto"/>
            <w:bottom w:val="none" w:sz="0" w:space="0" w:color="auto"/>
            <w:right w:val="none" w:sz="0" w:space="0" w:color="auto"/>
          </w:divBdr>
        </w:div>
        <w:div w:id="1448308946">
          <w:marLeft w:val="0"/>
          <w:marRight w:val="0"/>
          <w:marTop w:val="0"/>
          <w:marBottom w:val="0"/>
          <w:divBdr>
            <w:top w:val="none" w:sz="0" w:space="0" w:color="auto"/>
            <w:left w:val="none" w:sz="0" w:space="0" w:color="auto"/>
            <w:bottom w:val="none" w:sz="0" w:space="0" w:color="auto"/>
            <w:right w:val="none" w:sz="0" w:space="0" w:color="auto"/>
          </w:divBdr>
        </w:div>
        <w:div w:id="1604654532">
          <w:marLeft w:val="0"/>
          <w:marRight w:val="0"/>
          <w:marTop w:val="0"/>
          <w:marBottom w:val="0"/>
          <w:divBdr>
            <w:top w:val="none" w:sz="0" w:space="0" w:color="auto"/>
            <w:left w:val="none" w:sz="0" w:space="0" w:color="auto"/>
            <w:bottom w:val="none" w:sz="0" w:space="0" w:color="auto"/>
            <w:right w:val="none" w:sz="0" w:space="0" w:color="auto"/>
          </w:divBdr>
        </w:div>
        <w:div w:id="1729064778">
          <w:marLeft w:val="0"/>
          <w:marRight w:val="0"/>
          <w:marTop w:val="0"/>
          <w:marBottom w:val="0"/>
          <w:divBdr>
            <w:top w:val="none" w:sz="0" w:space="0" w:color="auto"/>
            <w:left w:val="none" w:sz="0" w:space="0" w:color="auto"/>
            <w:bottom w:val="none" w:sz="0" w:space="0" w:color="auto"/>
            <w:right w:val="none" w:sz="0" w:space="0" w:color="auto"/>
          </w:divBdr>
        </w:div>
        <w:div w:id="2000235043">
          <w:marLeft w:val="0"/>
          <w:marRight w:val="0"/>
          <w:marTop w:val="0"/>
          <w:marBottom w:val="0"/>
          <w:divBdr>
            <w:top w:val="none" w:sz="0" w:space="0" w:color="auto"/>
            <w:left w:val="none" w:sz="0" w:space="0" w:color="auto"/>
            <w:bottom w:val="none" w:sz="0" w:space="0" w:color="auto"/>
            <w:right w:val="none" w:sz="0" w:space="0" w:color="auto"/>
          </w:divBdr>
        </w:div>
        <w:div w:id="2043438256">
          <w:marLeft w:val="0"/>
          <w:marRight w:val="0"/>
          <w:marTop w:val="0"/>
          <w:marBottom w:val="0"/>
          <w:divBdr>
            <w:top w:val="none" w:sz="0" w:space="0" w:color="auto"/>
            <w:left w:val="none" w:sz="0" w:space="0" w:color="auto"/>
            <w:bottom w:val="none" w:sz="0" w:space="0" w:color="auto"/>
            <w:right w:val="none" w:sz="0" w:space="0" w:color="auto"/>
          </w:divBdr>
        </w:div>
        <w:div w:id="2051034699">
          <w:marLeft w:val="0"/>
          <w:marRight w:val="0"/>
          <w:marTop w:val="0"/>
          <w:marBottom w:val="0"/>
          <w:divBdr>
            <w:top w:val="none" w:sz="0" w:space="0" w:color="auto"/>
            <w:left w:val="none" w:sz="0" w:space="0" w:color="auto"/>
            <w:bottom w:val="none" w:sz="0" w:space="0" w:color="auto"/>
            <w:right w:val="none" w:sz="0" w:space="0" w:color="auto"/>
          </w:divBdr>
        </w:div>
      </w:divsChild>
    </w:div>
    <w:div w:id="265043408">
      <w:bodyDiv w:val="1"/>
      <w:marLeft w:val="0"/>
      <w:marRight w:val="0"/>
      <w:marTop w:val="0"/>
      <w:marBottom w:val="0"/>
      <w:divBdr>
        <w:top w:val="none" w:sz="0" w:space="0" w:color="auto"/>
        <w:left w:val="none" w:sz="0" w:space="0" w:color="auto"/>
        <w:bottom w:val="none" w:sz="0" w:space="0" w:color="auto"/>
        <w:right w:val="none" w:sz="0" w:space="0" w:color="auto"/>
      </w:divBdr>
    </w:div>
    <w:div w:id="339621529">
      <w:bodyDiv w:val="1"/>
      <w:marLeft w:val="0"/>
      <w:marRight w:val="0"/>
      <w:marTop w:val="0"/>
      <w:marBottom w:val="0"/>
      <w:divBdr>
        <w:top w:val="none" w:sz="0" w:space="0" w:color="auto"/>
        <w:left w:val="none" w:sz="0" w:space="0" w:color="auto"/>
        <w:bottom w:val="none" w:sz="0" w:space="0" w:color="auto"/>
        <w:right w:val="none" w:sz="0" w:space="0" w:color="auto"/>
      </w:divBdr>
      <w:divsChild>
        <w:div w:id="14432309">
          <w:marLeft w:val="0"/>
          <w:marRight w:val="0"/>
          <w:marTop w:val="0"/>
          <w:marBottom w:val="0"/>
          <w:divBdr>
            <w:top w:val="none" w:sz="0" w:space="0" w:color="auto"/>
            <w:left w:val="none" w:sz="0" w:space="0" w:color="auto"/>
            <w:bottom w:val="none" w:sz="0" w:space="0" w:color="auto"/>
            <w:right w:val="none" w:sz="0" w:space="0" w:color="auto"/>
          </w:divBdr>
        </w:div>
        <w:div w:id="30569200">
          <w:marLeft w:val="0"/>
          <w:marRight w:val="0"/>
          <w:marTop w:val="0"/>
          <w:marBottom w:val="0"/>
          <w:divBdr>
            <w:top w:val="none" w:sz="0" w:space="0" w:color="auto"/>
            <w:left w:val="none" w:sz="0" w:space="0" w:color="auto"/>
            <w:bottom w:val="none" w:sz="0" w:space="0" w:color="auto"/>
            <w:right w:val="none" w:sz="0" w:space="0" w:color="auto"/>
          </w:divBdr>
        </w:div>
        <w:div w:id="460811315">
          <w:marLeft w:val="0"/>
          <w:marRight w:val="0"/>
          <w:marTop w:val="0"/>
          <w:marBottom w:val="0"/>
          <w:divBdr>
            <w:top w:val="none" w:sz="0" w:space="0" w:color="auto"/>
            <w:left w:val="none" w:sz="0" w:space="0" w:color="auto"/>
            <w:bottom w:val="none" w:sz="0" w:space="0" w:color="auto"/>
            <w:right w:val="none" w:sz="0" w:space="0" w:color="auto"/>
          </w:divBdr>
        </w:div>
        <w:div w:id="467285447">
          <w:marLeft w:val="0"/>
          <w:marRight w:val="0"/>
          <w:marTop w:val="0"/>
          <w:marBottom w:val="0"/>
          <w:divBdr>
            <w:top w:val="none" w:sz="0" w:space="0" w:color="auto"/>
            <w:left w:val="none" w:sz="0" w:space="0" w:color="auto"/>
            <w:bottom w:val="none" w:sz="0" w:space="0" w:color="auto"/>
            <w:right w:val="none" w:sz="0" w:space="0" w:color="auto"/>
          </w:divBdr>
        </w:div>
        <w:div w:id="481655774">
          <w:marLeft w:val="0"/>
          <w:marRight w:val="0"/>
          <w:marTop w:val="0"/>
          <w:marBottom w:val="0"/>
          <w:divBdr>
            <w:top w:val="none" w:sz="0" w:space="0" w:color="auto"/>
            <w:left w:val="none" w:sz="0" w:space="0" w:color="auto"/>
            <w:bottom w:val="none" w:sz="0" w:space="0" w:color="auto"/>
            <w:right w:val="none" w:sz="0" w:space="0" w:color="auto"/>
          </w:divBdr>
        </w:div>
        <w:div w:id="1804468438">
          <w:marLeft w:val="0"/>
          <w:marRight w:val="0"/>
          <w:marTop w:val="0"/>
          <w:marBottom w:val="0"/>
          <w:divBdr>
            <w:top w:val="none" w:sz="0" w:space="0" w:color="auto"/>
            <w:left w:val="none" w:sz="0" w:space="0" w:color="auto"/>
            <w:bottom w:val="none" w:sz="0" w:space="0" w:color="auto"/>
            <w:right w:val="none" w:sz="0" w:space="0" w:color="auto"/>
          </w:divBdr>
        </w:div>
      </w:divsChild>
    </w:div>
    <w:div w:id="513148795">
      <w:bodyDiv w:val="1"/>
      <w:marLeft w:val="0"/>
      <w:marRight w:val="0"/>
      <w:marTop w:val="0"/>
      <w:marBottom w:val="0"/>
      <w:divBdr>
        <w:top w:val="none" w:sz="0" w:space="0" w:color="auto"/>
        <w:left w:val="none" w:sz="0" w:space="0" w:color="auto"/>
        <w:bottom w:val="none" w:sz="0" w:space="0" w:color="auto"/>
        <w:right w:val="none" w:sz="0" w:space="0" w:color="auto"/>
      </w:divBdr>
    </w:div>
    <w:div w:id="636450813">
      <w:bodyDiv w:val="1"/>
      <w:marLeft w:val="0"/>
      <w:marRight w:val="0"/>
      <w:marTop w:val="0"/>
      <w:marBottom w:val="0"/>
      <w:divBdr>
        <w:top w:val="none" w:sz="0" w:space="0" w:color="auto"/>
        <w:left w:val="none" w:sz="0" w:space="0" w:color="auto"/>
        <w:bottom w:val="none" w:sz="0" w:space="0" w:color="auto"/>
        <w:right w:val="none" w:sz="0" w:space="0" w:color="auto"/>
      </w:divBdr>
      <w:divsChild>
        <w:div w:id="104615228">
          <w:marLeft w:val="0"/>
          <w:marRight w:val="0"/>
          <w:marTop w:val="0"/>
          <w:marBottom w:val="0"/>
          <w:divBdr>
            <w:top w:val="none" w:sz="0" w:space="0" w:color="auto"/>
            <w:left w:val="none" w:sz="0" w:space="0" w:color="auto"/>
            <w:bottom w:val="none" w:sz="0" w:space="0" w:color="auto"/>
            <w:right w:val="none" w:sz="0" w:space="0" w:color="auto"/>
          </w:divBdr>
          <w:divsChild>
            <w:div w:id="848328341">
              <w:marLeft w:val="0"/>
              <w:marRight w:val="0"/>
              <w:marTop w:val="0"/>
              <w:marBottom w:val="0"/>
              <w:divBdr>
                <w:top w:val="none" w:sz="0" w:space="0" w:color="auto"/>
                <w:left w:val="none" w:sz="0" w:space="0" w:color="auto"/>
                <w:bottom w:val="none" w:sz="0" w:space="0" w:color="auto"/>
                <w:right w:val="none" w:sz="0" w:space="0" w:color="auto"/>
              </w:divBdr>
            </w:div>
            <w:div w:id="942689472">
              <w:marLeft w:val="0"/>
              <w:marRight w:val="0"/>
              <w:marTop w:val="0"/>
              <w:marBottom w:val="0"/>
              <w:divBdr>
                <w:top w:val="none" w:sz="0" w:space="0" w:color="auto"/>
                <w:left w:val="none" w:sz="0" w:space="0" w:color="auto"/>
                <w:bottom w:val="none" w:sz="0" w:space="0" w:color="auto"/>
                <w:right w:val="none" w:sz="0" w:space="0" w:color="auto"/>
              </w:divBdr>
            </w:div>
            <w:div w:id="1569418104">
              <w:marLeft w:val="0"/>
              <w:marRight w:val="0"/>
              <w:marTop w:val="0"/>
              <w:marBottom w:val="0"/>
              <w:divBdr>
                <w:top w:val="none" w:sz="0" w:space="0" w:color="auto"/>
                <w:left w:val="none" w:sz="0" w:space="0" w:color="auto"/>
                <w:bottom w:val="none" w:sz="0" w:space="0" w:color="auto"/>
                <w:right w:val="none" w:sz="0" w:space="0" w:color="auto"/>
              </w:divBdr>
            </w:div>
            <w:div w:id="1606495509">
              <w:marLeft w:val="0"/>
              <w:marRight w:val="0"/>
              <w:marTop w:val="0"/>
              <w:marBottom w:val="0"/>
              <w:divBdr>
                <w:top w:val="none" w:sz="0" w:space="0" w:color="auto"/>
                <w:left w:val="none" w:sz="0" w:space="0" w:color="auto"/>
                <w:bottom w:val="none" w:sz="0" w:space="0" w:color="auto"/>
                <w:right w:val="none" w:sz="0" w:space="0" w:color="auto"/>
              </w:divBdr>
            </w:div>
            <w:div w:id="1779443710">
              <w:marLeft w:val="0"/>
              <w:marRight w:val="0"/>
              <w:marTop w:val="0"/>
              <w:marBottom w:val="0"/>
              <w:divBdr>
                <w:top w:val="none" w:sz="0" w:space="0" w:color="auto"/>
                <w:left w:val="none" w:sz="0" w:space="0" w:color="auto"/>
                <w:bottom w:val="none" w:sz="0" w:space="0" w:color="auto"/>
                <w:right w:val="none" w:sz="0" w:space="0" w:color="auto"/>
              </w:divBdr>
            </w:div>
            <w:div w:id="2033608836">
              <w:marLeft w:val="0"/>
              <w:marRight w:val="0"/>
              <w:marTop w:val="0"/>
              <w:marBottom w:val="0"/>
              <w:divBdr>
                <w:top w:val="none" w:sz="0" w:space="0" w:color="auto"/>
                <w:left w:val="none" w:sz="0" w:space="0" w:color="auto"/>
                <w:bottom w:val="none" w:sz="0" w:space="0" w:color="auto"/>
                <w:right w:val="none" w:sz="0" w:space="0" w:color="auto"/>
              </w:divBdr>
            </w:div>
          </w:divsChild>
        </w:div>
        <w:div w:id="1569145435">
          <w:marLeft w:val="0"/>
          <w:marRight w:val="0"/>
          <w:marTop w:val="0"/>
          <w:marBottom w:val="0"/>
          <w:divBdr>
            <w:top w:val="none" w:sz="0" w:space="0" w:color="auto"/>
            <w:left w:val="none" w:sz="0" w:space="0" w:color="auto"/>
            <w:bottom w:val="none" w:sz="0" w:space="0" w:color="auto"/>
            <w:right w:val="none" w:sz="0" w:space="0" w:color="auto"/>
          </w:divBdr>
          <w:divsChild>
            <w:div w:id="76906142">
              <w:marLeft w:val="0"/>
              <w:marRight w:val="0"/>
              <w:marTop w:val="0"/>
              <w:marBottom w:val="0"/>
              <w:divBdr>
                <w:top w:val="none" w:sz="0" w:space="0" w:color="auto"/>
                <w:left w:val="none" w:sz="0" w:space="0" w:color="auto"/>
                <w:bottom w:val="none" w:sz="0" w:space="0" w:color="auto"/>
                <w:right w:val="none" w:sz="0" w:space="0" w:color="auto"/>
              </w:divBdr>
            </w:div>
            <w:div w:id="137116741">
              <w:marLeft w:val="0"/>
              <w:marRight w:val="0"/>
              <w:marTop w:val="0"/>
              <w:marBottom w:val="0"/>
              <w:divBdr>
                <w:top w:val="none" w:sz="0" w:space="0" w:color="auto"/>
                <w:left w:val="none" w:sz="0" w:space="0" w:color="auto"/>
                <w:bottom w:val="none" w:sz="0" w:space="0" w:color="auto"/>
                <w:right w:val="none" w:sz="0" w:space="0" w:color="auto"/>
              </w:divBdr>
            </w:div>
            <w:div w:id="362487916">
              <w:marLeft w:val="0"/>
              <w:marRight w:val="0"/>
              <w:marTop w:val="0"/>
              <w:marBottom w:val="0"/>
              <w:divBdr>
                <w:top w:val="none" w:sz="0" w:space="0" w:color="auto"/>
                <w:left w:val="none" w:sz="0" w:space="0" w:color="auto"/>
                <w:bottom w:val="none" w:sz="0" w:space="0" w:color="auto"/>
                <w:right w:val="none" w:sz="0" w:space="0" w:color="auto"/>
              </w:divBdr>
            </w:div>
            <w:div w:id="515001761">
              <w:marLeft w:val="0"/>
              <w:marRight w:val="0"/>
              <w:marTop w:val="0"/>
              <w:marBottom w:val="0"/>
              <w:divBdr>
                <w:top w:val="none" w:sz="0" w:space="0" w:color="auto"/>
                <w:left w:val="none" w:sz="0" w:space="0" w:color="auto"/>
                <w:bottom w:val="none" w:sz="0" w:space="0" w:color="auto"/>
                <w:right w:val="none" w:sz="0" w:space="0" w:color="auto"/>
              </w:divBdr>
            </w:div>
            <w:div w:id="751582362">
              <w:marLeft w:val="0"/>
              <w:marRight w:val="0"/>
              <w:marTop w:val="0"/>
              <w:marBottom w:val="0"/>
              <w:divBdr>
                <w:top w:val="none" w:sz="0" w:space="0" w:color="auto"/>
                <w:left w:val="none" w:sz="0" w:space="0" w:color="auto"/>
                <w:bottom w:val="none" w:sz="0" w:space="0" w:color="auto"/>
                <w:right w:val="none" w:sz="0" w:space="0" w:color="auto"/>
              </w:divBdr>
            </w:div>
            <w:div w:id="951399914">
              <w:marLeft w:val="0"/>
              <w:marRight w:val="0"/>
              <w:marTop w:val="0"/>
              <w:marBottom w:val="0"/>
              <w:divBdr>
                <w:top w:val="none" w:sz="0" w:space="0" w:color="auto"/>
                <w:left w:val="none" w:sz="0" w:space="0" w:color="auto"/>
                <w:bottom w:val="none" w:sz="0" w:space="0" w:color="auto"/>
                <w:right w:val="none" w:sz="0" w:space="0" w:color="auto"/>
              </w:divBdr>
            </w:div>
            <w:div w:id="1052386414">
              <w:marLeft w:val="0"/>
              <w:marRight w:val="0"/>
              <w:marTop w:val="0"/>
              <w:marBottom w:val="0"/>
              <w:divBdr>
                <w:top w:val="none" w:sz="0" w:space="0" w:color="auto"/>
                <w:left w:val="none" w:sz="0" w:space="0" w:color="auto"/>
                <w:bottom w:val="none" w:sz="0" w:space="0" w:color="auto"/>
                <w:right w:val="none" w:sz="0" w:space="0" w:color="auto"/>
              </w:divBdr>
            </w:div>
            <w:div w:id="1243182682">
              <w:marLeft w:val="0"/>
              <w:marRight w:val="0"/>
              <w:marTop w:val="0"/>
              <w:marBottom w:val="0"/>
              <w:divBdr>
                <w:top w:val="none" w:sz="0" w:space="0" w:color="auto"/>
                <w:left w:val="none" w:sz="0" w:space="0" w:color="auto"/>
                <w:bottom w:val="none" w:sz="0" w:space="0" w:color="auto"/>
                <w:right w:val="none" w:sz="0" w:space="0" w:color="auto"/>
              </w:divBdr>
            </w:div>
            <w:div w:id="1267470454">
              <w:marLeft w:val="0"/>
              <w:marRight w:val="0"/>
              <w:marTop w:val="0"/>
              <w:marBottom w:val="0"/>
              <w:divBdr>
                <w:top w:val="none" w:sz="0" w:space="0" w:color="auto"/>
                <w:left w:val="none" w:sz="0" w:space="0" w:color="auto"/>
                <w:bottom w:val="none" w:sz="0" w:space="0" w:color="auto"/>
                <w:right w:val="none" w:sz="0" w:space="0" w:color="auto"/>
              </w:divBdr>
            </w:div>
            <w:div w:id="1469469562">
              <w:marLeft w:val="0"/>
              <w:marRight w:val="0"/>
              <w:marTop w:val="0"/>
              <w:marBottom w:val="0"/>
              <w:divBdr>
                <w:top w:val="none" w:sz="0" w:space="0" w:color="auto"/>
                <w:left w:val="none" w:sz="0" w:space="0" w:color="auto"/>
                <w:bottom w:val="none" w:sz="0" w:space="0" w:color="auto"/>
                <w:right w:val="none" w:sz="0" w:space="0" w:color="auto"/>
              </w:divBdr>
            </w:div>
            <w:div w:id="1564410549">
              <w:marLeft w:val="0"/>
              <w:marRight w:val="0"/>
              <w:marTop w:val="0"/>
              <w:marBottom w:val="0"/>
              <w:divBdr>
                <w:top w:val="none" w:sz="0" w:space="0" w:color="auto"/>
                <w:left w:val="none" w:sz="0" w:space="0" w:color="auto"/>
                <w:bottom w:val="none" w:sz="0" w:space="0" w:color="auto"/>
                <w:right w:val="none" w:sz="0" w:space="0" w:color="auto"/>
              </w:divBdr>
            </w:div>
            <w:div w:id="1573739751">
              <w:marLeft w:val="0"/>
              <w:marRight w:val="0"/>
              <w:marTop w:val="0"/>
              <w:marBottom w:val="0"/>
              <w:divBdr>
                <w:top w:val="none" w:sz="0" w:space="0" w:color="auto"/>
                <w:left w:val="none" w:sz="0" w:space="0" w:color="auto"/>
                <w:bottom w:val="none" w:sz="0" w:space="0" w:color="auto"/>
                <w:right w:val="none" w:sz="0" w:space="0" w:color="auto"/>
              </w:divBdr>
            </w:div>
            <w:div w:id="1711372225">
              <w:marLeft w:val="0"/>
              <w:marRight w:val="0"/>
              <w:marTop w:val="0"/>
              <w:marBottom w:val="0"/>
              <w:divBdr>
                <w:top w:val="none" w:sz="0" w:space="0" w:color="auto"/>
                <w:left w:val="none" w:sz="0" w:space="0" w:color="auto"/>
                <w:bottom w:val="none" w:sz="0" w:space="0" w:color="auto"/>
                <w:right w:val="none" w:sz="0" w:space="0" w:color="auto"/>
              </w:divBdr>
            </w:div>
            <w:div w:id="1802069462">
              <w:marLeft w:val="0"/>
              <w:marRight w:val="0"/>
              <w:marTop w:val="0"/>
              <w:marBottom w:val="0"/>
              <w:divBdr>
                <w:top w:val="none" w:sz="0" w:space="0" w:color="auto"/>
                <w:left w:val="none" w:sz="0" w:space="0" w:color="auto"/>
                <w:bottom w:val="none" w:sz="0" w:space="0" w:color="auto"/>
                <w:right w:val="none" w:sz="0" w:space="0" w:color="auto"/>
              </w:divBdr>
            </w:div>
            <w:div w:id="1925797459">
              <w:marLeft w:val="0"/>
              <w:marRight w:val="0"/>
              <w:marTop w:val="0"/>
              <w:marBottom w:val="0"/>
              <w:divBdr>
                <w:top w:val="none" w:sz="0" w:space="0" w:color="auto"/>
                <w:left w:val="none" w:sz="0" w:space="0" w:color="auto"/>
                <w:bottom w:val="none" w:sz="0" w:space="0" w:color="auto"/>
                <w:right w:val="none" w:sz="0" w:space="0" w:color="auto"/>
              </w:divBdr>
            </w:div>
            <w:div w:id="198130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499871">
      <w:bodyDiv w:val="1"/>
      <w:marLeft w:val="0"/>
      <w:marRight w:val="0"/>
      <w:marTop w:val="0"/>
      <w:marBottom w:val="0"/>
      <w:divBdr>
        <w:top w:val="none" w:sz="0" w:space="0" w:color="auto"/>
        <w:left w:val="none" w:sz="0" w:space="0" w:color="auto"/>
        <w:bottom w:val="none" w:sz="0" w:space="0" w:color="auto"/>
        <w:right w:val="none" w:sz="0" w:space="0" w:color="auto"/>
      </w:divBdr>
    </w:div>
    <w:div w:id="980423023">
      <w:bodyDiv w:val="1"/>
      <w:marLeft w:val="0"/>
      <w:marRight w:val="0"/>
      <w:marTop w:val="0"/>
      <w:marBottom w:val="0"/>
      <w:divBdr>
        <w:top w:val="none" w:sz="0" w:space="0" w:color="auto"/>
        <w:left w:val="none" w:sz="0" w:space="0" w:color="auto"/>
        <w:bottom w:val="none" w:sz="0" w:space="0" w:color="auto"/>
        <w:right w:val="none" w:sz="0" w:space="0" w:color="auto"/>
      </w:divBdr>
    </w:div>
    <w:div w:id="1024594579">
      <w:bodyDiv w:val="1"/>
      <w:marLeft w:val="0"/>
      <w:marRight w:val="0"/>
      <w:marTop w:val="0"/>
      <w:marBottom w:val="0"/>
      <w:divBdr>
        <w:top w:val="none" w:sz="0" w:space="0" w:color="auto"/>
        <w:left w:val="none" w:sz="0" w:space="0" w:color="auto"/>
        <w:bottom w:val="none" w:sz="0" w:space="0" w:color="auto"/>
        <w:right w:val="none" w:sz="0" w:space="0" w:color="auto"/>
      </w:divBdr>
    </w:div>
    <w:div w:id="1112361470">
      <w:bodyDiv w:val="1"/>
      <w:marLeft w:val="0"/>
      <w:marRight w:val="0"/>
      <w:marTop w:val="0"/>
      <w:marBottom w:val="0"/>
      <w:divBdr>
        <w:top w:val="none" w:sz="0" w:space="0" w:color="auto"/>
        <w:left w:val="none" w:sz="0" w:space="0" w:color="auto"/>
        <w:bottom w:val="none" w:sz="0" w:space="0" w:color="auto"/>
        <w:right w:val="none" w:sz="0" w:space="0" w:color="auto"/>
      </w:divBdr>
    </w:div>
    <w:div w:id="1148210129">
      <w:bodyDiv w:val="1"/>
      <w:marLeft w:val="0"/>
      <w:marRight w:val="0"/>
      <w:marTop w:val="0"/>
      <w:marBottom w:val="0"/>
      <w:divBdr>
        <w:top w:val="none" w:sz="0" w:space="0" w:color="auto"/>
        <w:left w:val="none" w:sz="0" w:space="0" w:color="auto"/>
        <w:bottom w:val="none" w:sz="0" w:space="0" w:color="auto"/>
        <w:right w:val="none" w:sz="0" w:space="0" w:color="auto"/>
      </w:divBdr>
    </w:div>
    <w:div w:id="1190532495">
      <w:bodyDiv w:val="1"/>
      <w:marLeft w:val="0"/>
      <w:marRight w:val="0"/>
      <w:marTop w:val="0"/>
      <w:marBottom w:val="0"/>
      <w:divBdr>
        <w:top w:val="none" w:sz="0" w:space="0" w:color="auto"/>
        <w:left w:val="none" w:sz="0" w:space="0" w:color="auto"/>
        <w:bottom w:val="none" w:sz="0" w:space="0" w:color="auto"/>
        <w:right w:val="none" w:sz="0" w:space="0" w:color="auto"/>
      </w:divBdr>
      <w:divsChild>
        <w:div w:id="552162689">
          <w:marLeft w:val="0"/>
          <w:marRight w:val="0"/>
          <w:marTop w:val="0"/>
          <w:marBottom w:val="0"/>
          <w:divBdr>
            <w:top w:val="none" w:sz="0" w:space="0" w:color="auto"/>
            <w:left w:val="none" w:sz="0" w:space="0" w:color="auto"/>
            <w:bottom w:val="none" w:sz="0" w:space="0" w:color="auto"/>
            <w:right w:val="none" w:sz="0" w:space="0" w:color="auto"/>
          </w:divBdr>
        </w:div>
        <w:div w:id="1531214186">
          <w:marLeft w:val="0"/>
          <w:marRight w:val="0"/>
          <w:marTop w:val="0"/>
          <w:marBottom w:val="0"/>
          <w:divBdr>
            <w:top w:val="none" w:sz="0" w:space="0" w:color="auto"/>
            <w:left w:val="none" w:sz="0" w:space="0" w:color="auto"/>
            <w:bottom w:val="none" w:sz="0" w:space="0" w:color="auto"/>
            <w:right w:val="none" w:sz="0" w:space="0" w:color="auto"/>
          </w:divBdr>
        </w:div>
        <w:div w:id="1867981967">
          <w:marLeft w:val="0"/>
          <w:marRight w:val="0"/>
          <w:marTop w:val="0"/>
          <w:marBottom w:val="0"/>
          <w:divBdr>
            <w:top w:val="none" w:sz="0" w:space="0" w:color="auto"/>
            <w:left w:val="none" w:sz="0" w:space="0" w:color="auto"/>
            <w:bottom w:val="none" w:sz="0" w:space="0" w:color="auto"/>
            <w:right w:val="none" w:sz="0" w:space="0" w:color="auto"/>
          </w:divBdr>
        </w:div>
        <w:div w:id="1908418999">
          <w:marLeft w:val="0"/>
          <w:marRight w:val="0"/>
          <w:marTop w:val="0"/>
          <w:marBottom w:val="0"/>
          <w:divBdr>
            <w:top w:val="none" w:sz="0" w:space="0" w:color="auto"/>
            <w:left w:val="none" w:sz="0" w:space="0" w:color="auto"/>
            <w:bottom w:val="none" w:sz="0" w:space="0" w:color="auto"/>
            <w:right w:val="none" w:sz="0" w:space="0" w:color="auto"/>
          </w:divBdr>
        </w:div>
      </w:divsChild>
    </w:div>
    <w:div w:id="1370836063">
      <w:bodyDiv w:val="1"/>
      <w:marLeft w:val="0"/>
      <w:marRight w:val="0"/>
      <w:marTop w:val="0"/>
      <w:marBottom w:val="0"/>
      <w:divBdr>
        <w:top w:val="none" w:sz="0" w:space="0" w:color="auto"/>
        <w:left w:val="none" w:sz="0" w:space="0" w:color="auto"/>
        <w:bottom w:val="none" w:sz="0" w:space="0" w:color="auto"/>
        <w:right w:val="none" w:sz="0" w:space="0" w:color="auto"/>
      </w:divBdr>
      <w:divsChild>
        <w:div w:id="266278369">
          <w:marLeft w:val="0"/>
          <w:marRight w:val="0"/>
          <w:marTop w:val="0"/>
          <w:marBottom w:val="0"/>
          <w:divBdr>
            <w:top w:val="none" w:sz="0" w:space="0" w:color="auto"/>
            <w:left w:val="none" w:sz="0" w:space="0" w:color="auto"/>
            <w:bottom w:val="none" w:sz="0" w:space="0" w:color="auto"/>
            <w:right w:val="none" w:sz="0" w:space="0" w:color="auto"/>
          </w:divBdr>
        </w:div>
        <w:div w:id="280768943">
          <w:marLeft w:val="0"/>
          <w:marRight w:val="0"/>
          <w:marTop w:val="0"/>
          <w:marBottom w:val="0"/>
          <w:divBdr>
            <w:top w:val="none" w:sz="0" w:space="0" w:color="auto"/>
            <w:left w:val="none" w:sz="0" w:space="0" w:color="auto"/>
            <w:bottom w:val="none" w:sz="0" w:space="0" w:color="auto"/>
            <w:right w:val="none" w:sz="0" w:space="0" w:color="auto"/>
          </w:divBdr>
        </w:div>
        <w:div w:id="320081685">
          <w:marLeft w:val="0"/>
          <w:marRight w:val="0"/>
          <w:marTop w:val="0"/>
          <w:marBottom w:val="0"/>
          <w:divBdr>
            <w:top w:val="none" w:sz="0" w:space="0" w:color="auto"/>
            <w:left w:val="none" w:sz="0" w:space="0" w:color="auto"/>
            <w:bottom w:val="none" w:sz="0" w:space="0" w:color="auto"/>
            <w:right w:val="none" w:sz="0" w:space="0" w:color="auto"/>
          </w:divBdr>
        </w:div>
        <w:div w:id="538472214">
          <w:marLeft w:val="0"/>
          <w:marRight w:val="0"/>
          <w:marTop w:val="0"/>
          <w:marBottom w:val="0"/>
          <w:divBdr>
            <w:top w:val="none" w:sz="0" w:space="0" w:color="auto"/>
            <w:left w:val="none" w:sz="0" w:space="0" w:color="auto"/>
            <w:bottom w:val="none" w:sz="0" w:space="0" w:color="auto"/>
            <w:right w:val="none" w:sz="0" w:space="0" w:color="auto"/>
          </w:divBdr>
        </w:div>
        <w:div w:id="789973466">
          <w:marLeft w:val="0"/>
          <w:marRight w:val="0"/>
          <w:marTop w:val="0"/>
          <w:marBottom w:val="0"/>
          <w:divBdr>
            <w:top w:val="none" w:sz="0" w:space="0" w:color="auto"/>
            <w:left w:val="none" w:sz="0" w:space="0" w:color="auto"/>
            <w:bottom w:val="none" w:sz="0" w:space="0" w:color="auto"/>
            <w:right w:val="none" w:sz="0" w:space="0" w:color="auto"/>
          </w:divBdr>
        </w:div>
        <w:div w:id="846598319">
          <w:marLeft w:val="0"/>
          <w:marRight w:val="0"/>
          <w:marTop w:val="0"/>
          <w:marBottom w:val="0"/>
          <w:divBdr>
            <w:top w:val="none" w:sz="0" w:space="0" w:color="auto"/>
            <w:left w:val="none" w:sz="0" w:space="0" w:color="auto"/>
            <w:bottom w:val="none" w:sz="0" w:space="0" w:color="auto"/>
            <w:right w:val="none" w:sz="0" w:space="0" w:color="auto"/>
          </w:divBdr>
        </w:div>
        <w:div w:id="863640948">
          <w:marLeft w:val="0"/>
          <w:marRight w:val="0"/>
          <w:marTop w:val="0"/>
          <w:marBottom w:val="0"/>
          <w:divBdr>
            <w:top w:val="none" w:sz="0" w:space="0" w:color="auto"/>
            <w:left w:val="none" w:sz="0" w:space="0" w:color="auto"/>
            <w:bottom w:val="none" w:sz="0" w:space="0" w:color="auto"/>
            <w:right w:val="none" w:sz="0" w:space="0" w:color="auto"/>
          </w:divBdr>
        </w:div>
        <w:div w:id="921915902">
          <w:marLeft w:val="0"/>
          <w:marRight w:val="0"/>
          <w:marTop w:val="0"/>
          <w:marBottom w:val="0"/>
          <w:divBdr>
            <w:top w:val="none" w:sz="0" w:space="0" w:color="auto"/>
            <w:left w:val="none" w:sz="0" w:space="0" w:color="auto"/>
            <w:bottom w:val="none" w:sz="0" w:space="0" w:color="auto"/>
            <w:right w:val="none" w:sz="0" w:space="0" w:color="auto"/>
          </w:divBdr>
        </w:div>
        <w:div w:id="975721631">
          <w:marLeft w:val="0"/>
          <w:marRight w:val="0"/>
          <w:marTop w:val="0"/>
          <w:marBottom w:val="0"/>
          <w:divBdr>
            <w:top w:val="none" w:sz="0" w:space="0" w:color="auto"/>
            <w:left w:val="none" w:sz="0" w:space="0" w:color="auto"/>
            <w:bottom w:val="none" w:sz="0" w:space="0" w:color="auto"/>
            <w:right w:val="none" w:sz="0" w:space="0" w:color="auto"/>
          </w:divBdr>
        </w:div>
        <w:div w:id="1004746838">
          <w:marLeft w:val="0"/>
          <w:marRight w:val="0"/>
          <w:marTop w:val="0"/>
          <w:marBottom w:val="0"/>
          <w:divBdr>
            <w:top w:val="none" w:sz="0" w:space="0" w:color="auto"/>
            <w:left w:val="none" w:sz="0" w:space="0" w:color="auto"/>
            <w:bottom w:val="none" w:sz="0" w:space="0" w:color="auto"/>
            <w:right w:val="none" w:sz="0" w:space="0" w:color="auto"/>
          </w:divBdr>
        </w:div>
        <w:div w:id="1203247858">
          <w:marLeft w:val="0"/>
          <w:marRight w:val="0"/>
          <w:marTop w:val="0"/>
          <w:marBottom w:val="0"/>
          <w:divBdr>
            <w:top w:val="none" w:sz="0" w:space="0" w:color="auto"/>
            <w:left w:val="none" w:sz="0" w:space="0" w:color="auto"/>
            <w:bottom w:val="none" w:sz="0" w:space="0" w:color="auto"/>
            <w:right w:val="none" w:sz="0" w:space="0" w:color="auto"/>
          </w:divBdr>
        </w:div>
        <w:div w:id="1481116891">
          <w:marLeft w:val="0"/>
          <w:marRight w:val="0"/>
          <w:marTop w:val="0"/>
          <w:marBottom w:val="0"/>
          <w:divBdr>
            <w:top w:val="none" w:sz="0" w:space="0" w:color="auto"/>
            <w:left w:val="none" w:sz="0" w:space="0" w:color="auto"/>
            <w:bottom w:val="none" w:sz="0" w:space="0" w:color="auto"/>
            <w:right w:val="none" w:sz="0" w:space="0" w:color="auto"/>
          </w:divBdr>
        </w:div>
        <w:div w:id="1678772910">
          <w:marLeft w:val="0"/>
          <w:marRight w:val="0"/>
          <w:marTop w:val="0"/>
          <w:marBottom w:val="0"/>
          <w:divBdr>
            <w:top w:val="none" w:sz="0" w:space="0" w:color="auto"/>
            <w:left w:val="none" w:sz="0" w:space="0" w:color="auto"/>
            <w:bottom w:val="none" w:sz="0" w:space="0" w:color="auto"/>
            <w:right w:val="none" w:sz="0" w:space="0" w:color="auto"/>
          </w:divBdr>
        </w:div>
        <w:div w:id="1721636018">
          <w:marLeft w:val="0"/>
          <w:marRight w:val="0"/>
          <w:marTop w:val="0"/>
          <w:marBottom w:val="0"/>
          <w:divBdr>
            <w:top w:val="none" w:sz="0" w:space="0" w:color="auto"/>
            <w:left w:val="none" w:sz="0" w:space="0" w:color="auto"/>
            <w:bottom w:val="none" w:sz="0" w:space="0" w:color="auto"/>
            <w:right w:val="none" w:sz="0" w:space="0" w:color="auto"/>
          </w:divBdr>
          <w:divsChild>
            <w:div w:id="254704084">
              <w:marLeft w:val="0"/>
              <w:marRight w:val="0"/>
              <w:marTop w:val="0"/>
              <w:marBottom w:val="0"/>
              <w:divBdr>
                <w:top w:val="none" w:sz="0" w:space="0" w:color="auto"/>
                <w:left w:val="none" w:sz="0" w:space="0" w:color="auto"/>
                <w:bottom w:val="none" w:sz="0" w:space="0" w:color="auto"/>
                <w:right w:val="none" w:sz="0" w:space="0" w:color="auto"/>
              </w:divBdr>
            </w:div>
            <w:div w:id="290786313">
              <w:marLeft w:val="0"/>
              <w:marRight w:val="0"/>
              <w:marTop w:val="0"/>
              <w:marBottom w:val="0"/>
              <w:divBdr>
                <w:top w:val="none" w:sz="0" w:space="0" w:color="auto"/>
                <w:left w:val="none" w:sz="0" w:space="0" w:color="auto"/>
                <w:bottom w:val="none" w:sz="0" w:space="0" w:color="auto"/>
                <w:right w:val="none" w:sz="0" w:space="0" w:color="auto"/>
              </w:divBdr>
            </w:div>
            <w:div w:id="351884145">
              <w:marLeft w:val="0"/>
              <w:marRight w:val="0"/>
              <w:marTop w:val="0"/>
              <w:marBottom w:val="0"/>
              <w:divBdr>
                <w:top w:val="none" w:sz="0" w:space="0" w:color="auto"/>
                <w:left w:val="none" w:sz="0" w:space="0" w:color="auto"/>
                <w:bottom w:val="none" w:sz="0" w:space="0" w:color="auto"/>
                <w:right w:val="none" w:sz="0" w:space="0" w:color="auto"/>
              </w:divBdr>
            </w:div>
            <w:div w:id="370695112">
              <w:marLeft w:val="0"/>
              <w:marRight w:val="0"/>
              <w:marTop w:val="0"/>
              <w:marBottom w:val="0"/>
              <w:divBdr>
                <w:top w:val="none" w:sz="0" w:space="0" w:color="auto"/>
                <w:left w:val="none" w:sz="0" w:space="0" w:color="auto"/>
                <w:bottom w:val="none" w:sz="0" w:space="0" w:color="auto"/>
                <w:right w:val="none" w:sz="0" w:space="0" w:color="auto"/>
              </w:divBdr>
            </w:div>
            <w:div w:id="664548797">
              <w:marLeft w:val="0"/>
              <w:marRight w:val="0"/>
              <w:marTop w:val="0"/>
              <w:marBottom w:val="0"/>
              <w:divBdr>
                <w:top w:val="none" w:sz="0" w:space="0" w:color="auto"/>
                <w:left w:val="none" w:sz="0" w:space="0" w:color="auto"/>
                <w:bottom w:val="none" w:sz="0" w:space="0" w:color="auto"/>
                <w:right w:val="none" w:sz="0" w:space="0" w:color="auto"/>
              </w:divBdr>
            </w:div>
            <w:div w:id="666057956">
              <w:marLeft w:val="0"/>
              <w:marRight w:val="0"/>
              <w:marTop w:val="0"/>
              <w:marBottom w:val="0"/>
              <w:divBdr>
                <w:top w:val="none" w:sz="0" w:space="0" w:color="auto"/>
                <w:left w:val="none" w:sz="0" w:space="0" w:color="auto"/>
                <w:bottom w:val="none" w:sz="0" w:space="0" w:color="auto"/>
                <w:right w:val="none" w:sz="0" w:space="0" w:color="auto"/>
              </w:divBdr>
            </w:div>
            <w:div w:id="677805888">
              <w:marLeft w:val="0"/>
              <w:marRight w:val="0"/>
              <w:marTop w:val="0"/>
              <w:marBottom w:val="0"/>
              <w:divBdr>
                <w:top w:val="none" w:sz="0" w:space="0" w:color="auto"/>
                <w:left w:val="none" w:sz="0" w:space="0" w:color="auto"/>
                <w:bottom w:val="none" w:sz="0" w:space="0" w:color="auto"/>
                <w:right w:val="none" w:sz="0" w:space="0" w:color="auto"/>
              </w:divBdr>
            </w:div>
            <w:div w:id="727847546">
              <w:marLeft w:val="0"/>
              <w:marRight w:val="0"/>
              <w:marTop w:val="0"/>
              <w:marBottom w:val="0"/>
              <w:divBdr>
                <w:top w:val="none" w:sz="0" w:space="0" w:color="auto"/>
                <w:left w:val="none" w:sz="0" w:space="0" w:color="auto"/>
                <w:bottom w:val="none" w:sz="0" w:space="0" w:color="auto"/>
                <w:right w:val="none" w:sz="0" w:space="0" w:color="auto"/>
              </w:divBdr>
            </w:div>
            <w:div w:id="927347039">
              <w:marLeft w:val="0"/>
              <w:marRight w:val="0"/>
              <w:marTop w:val="0"/>
              <w:marBottom w:val="0"/>
              <w:divBdr>
                <w:top w:val="none" w:sz="0" w:space="0" w:color="auto"/>
                <w:left w:val="none" w:sz="0" w:space="0" w:color="auto"/>
                <w:bottom w:val="none" w:sz="0" w:space="0" w:color="auto"/>
                <w:right w:val="none" w:sz="0" w:space="0" w:color="auto"/>
              </w:divBdr>
            </w:div>
            <w:div w:id="1085806830">
              <w:marLeft w:val="0"/>
              <w:marRight w:val="0"/>
              <w:marTop w:val="0"/>
              <w:marBottom w:val="0"/>
              <w:divBdr>
                <w:top w:val="none" w:sz="0" w:space="0" w:color="auto"/>
                <w:left w:val="none" w:sz="0" w:space="0" w:color="auto"/>
                <w:bottom w:val="none" w:sz="0" w:space="0" w:color="auto"/>
                <w:right w:val="none" w:sz="0" w:space="0" w:color="auto"/>
              </w:divBdr>
            </w:div>
            <w:div w:id="1438057070">
              <w:marLeft w:val="0"/>
              <w:marRight w:val="0"/>
              <w:marTop w:val="0"/>
              <w:marBottom w:val="0"/>
              <w:divBdr>
                <w:top w:val="none" w:sz="0" w:space="0" w:color="auto"/>
                <w:left w:val="none" w:sz="0" w:space="0" w:color="auto"/>
                <w:bottom w:val="none" w:sz="0" w:space="0" w:color="auto"/>
                <w:right w:val="none" w:sz="0" w:space="0" w:color="auto"/>
              </w:divBdr>
            </w:div>
            <w:div w:id="1453286276">
              <w:marLeft w:val="0"/>
              <w:marRight w:val="0"/>
              <w:marTop w:val="0"/>
              <w:marBottom w:val="0"/>
              <w:divBdr>
                <w:top w:val="none" w:sz="0" w:space="0" w:color="auto"/>
                <w:left w:val="none" w:sz="0" w:space="0" w:color="auto"/>
                <w:bottom w:val="none" w:sz="0" w:space="0" w:color="auto"/>
                <w:right w:val="none" w:sz="0" w:space="0" w:color="auto"/>
              </w:divBdr>
            </w:div>
            <w:div w:id="1639647038">
              <w:marLeft w:val="0"/>
              <w:marRight w:val="0"/>
              <w:marTop w:val="0"/>
              <w:marBottom w:val="0"/>
              <w:divBdr>
                <w:top w:val="none" w:sz="0" w:space="0" w:color="auto"/>
                <w:left w:val="none" w:sz="0" w:space="0" w:color="auto"/>
                <w:bottom w:val="none" w:sz="0" w:space="0" w:color="auto"/>
                <w:right w:val="none" w:sz="0" w:space="0" w:color="auto"/>
              </w:divBdr>
            </w:div>
            <w:div w:id="1733505532">
              <w:marLeft w:val="0"/>
              <w:marRight w:val="0"/>
              <w:marTop w:val="0"/>
              <w:marBottom w:val="0"/>
              <w:divBdr>
                <w:top w:val="none" w:sz="0" w:space="0" w:color="auto"/>
                <w:left w:val="none" w:sz="0" w:space="0" w:color="auto"/>
                <w:bottom w:val="none" w:sz="0" w:space="0" w:color="auto"/>
                <w:right w:val="none" w:sz="0" w:space="0" w:color="auto"/>
              </w:divBdr>
            </w:div>
            <w:div w:id="1817723912">
              <w:marLeft w:val="0"/>
              <w:marRight w:val="0"/>
              <w:marTop w:val="0"/>
              <w:marBottom w:val="0"/>
              <w:divBdr>
                <w:top w:val="none" w:sz="0" w:space="0" w:color="auto"/>
                <w:left w:val="none" w:sz="0" w:space="0" w:color="auto"/>
                <w:bottom w:val="none" w:sz="0" w:space="0" w:color="auto"/>
                <w:right w:val="none" w:sz="0" w:space="0" w:color="auto"/>
              </w:divBdr>
            </w:div>
            <w:div w:id="1908417395">
              <w:marLeft w:val="0"/>
              <w:marRight w:val="0"/>
              <w:marTop w:val="0"/>
              <w:marBottom w:val="0"/>
              <w:divBdr>
                <w:top w:val="none" w:sz="0" w:space="0" w:color="auto"/>
                <w:left w:val="none" w:sz="0" w:space="0" w:color="auto"/>
                <w:bottom w:val="none" w:sz="0" w:space="0" w:color="auto"/>
                <w:right w:val="none" w:sz="0" w:space="0" w:color="auto"/>
              </w:divBdr>
            </w:div>
            <w:div w:id="1926760808">
              <w:marLeft w:val="0"/>
              <w:marRight w:val="0"/>
              <w:marTop w:val="0"/>
              <w:marBottom w:val="0"/>
              <w:divBdr>
                <w:top w:val="none" w:sz="0" w:space="0" w:color="auto"/>
                <w:left w:val="none" w:sz="0" w:space="0" w:color="auto"/>
                <w:bottom w:val="none" w:sz="0" w:space="0" w:color="auto"/>
                <w:right w:val="none" w:sz="0" w:space="0" w:color="auto"/>
              </w:divBdr>
            </w:div>
            <w:div w:id="2028679629">
              <w:marLeft w:val="0"/>
              <w:marRight w:val="0"/>
              <w:marTop w:val="0"/>
              <w:marBottom w:val="0"/>
              <w:divBdr>
                <w:top w:val="none" w:sz="0" w:space="0" w:color="auto"/>
                <w:left w:val="none" w:sz="0" w:space="0" w:color="auto"/>
                <w:bottom w:val="none" w:sz="0" w:space="0" w:color="auto"/>
                <w:right w:val="none" w:sz="0" w:space="0" w:color="auto"/>
              </w:divBdr>
            </w:div>
            <w:div w:id="2118325302">
              <w:marLeft w:val="0"/>
              <w:marRight w:val="0"/>
              <w:marTop w:val="0"/>
              <w:marBottom w:val="0"/>
              <w:divBdr>
                <w:top w:val="none" w:sz="0" w:space="0" w:color="auto"/>
                <w:left w:val="none" w:sz="0" w:space="0" w:color="auto"/>
                <w:bottom w:val="none" w:sz="0" w:space="0" w:color="auto"/>
                <w:right w:val="none" w:sz="0" w:space="0" w:color="auto"/>
              </w:divBdr>
            </w:div>
            <w:div w:id="2139907783">
              <w:marLeft w:val="0"/>
              <w:marRight w:val="0"/>
              <w:marTop w:val="0"/>
              <w:marBottom w:val="0"/>
              <w:divBdr>
                <w:top w:val="none" w:sz="0" w:space="0" w:color="auto"/>
                <w:left w:val="none" w:sz="0" w:space="0" w:color="auto"/>
                <w:bottom w:val="none" w:sz="0" w:space="0" w:color="auto"/>
                <w:right w:val="none" w:sz="0" w:space="0" w:color="auto"/>
              </w:divBdr>
            </w:div>
          </w:divsChild>
        </w:div>
        <w:div w:id="1799687888">
          <w:marLeft w:val="0"/>
          <w:marRight w:val="0"/>
          <w:marTop w:val="0"/>
          <w:marBottom w:val="0"/>
          <w:divBdr>
            <w:top w:val="none" w:sz="0" w:space="0" w:color="auto"/>
            <w:left w:val="none" w:sz="0" w:space="0" w:color="auto"/>
            <w:bottom w:val="none" w:sz="0" w:space="0" w:color="auto"/>
            <w:right w:val="none" w:sz="0" w:space="0" w:color="auto"/>
          </w:divBdr>
        </w:div>
        <w:div w:id="1807116572">
          <w:marLeft w:val="0"/>
          <w:marRight w:val="0"/>
          <w:marTop w:val="0"/>
          <w:marBottom w:val="0"/>
          <w:divBdr>
            <w:top w:val="none" w:sz="0" w:space="0" w:color="auto"/>
            <w:left w:val="none" w:sz="0" w:space="0" w:color="auto"/>
            <w:bottom w:val="none" w:sz="0" w:space="0" w:color="auto"/>
            <w:right w:val="none" w:sz="0" w:space="0" w:color="auto"/>
          </w:divBdr>
        </w:div>
        <w:div w:id="1883786677">
          <w:marLeft w:val="0"/>
          <w:marRight w:val="0"/>
          <w:marTop w:val="0"/>
          <w:marBottom w:val="0"/>
          <w:divBdr>
            <w:top w:val="none" w:sz="0" w:space="0" w:color="auto"/>
            <w:left w:val="none" w:sz="0" w:space="0" w:color="auto"/>
            <w:bottom w:val="none" w:sz="0" w:space="0" w:color="auto"/>
            <w:right w:val="none" w:sz="0" w:space="0" w:color="auto"/>
          </w:divBdr>
        </w:div>
        <w:div w:id="2061397457">
          <w:marLeft w:val="0"/>
          <w:marRight w:val="0"/>
          <w:marTop w:val="0"/>
          <w:marBottom w:val="0"/>
          <w:divBdr>
            <w:top w:val="none" w:sz="0" w:space="0" w:color="auto"/>
            <w:left w:val="none" w:sz="0" w:space="0" w:color="auto"/>
            <w:bottom w:val="none" w:sz="0" w:space="0" w:color="auto"/>
            <w:right w:val="none" w:sz="0" w:space="0" w:color="auto"/>
          </w:divBdr>
        </w:div>
        <w:div w:id="2118593727">
          <w:marLeft w:val="0"/>
          <w:marRight w:val="0"/>
          <w:marTop w:val="0"/>
          <w:marBottom w:val="0"/>
          <w:divBdr>
            <w:top w:val="none" w:sz="0" w:space="0" w:color="auto"/>
            <w:left w:val="none" w:sz="0" w:space="0" w:color="auto"/>
            <w:bottom w:val="none" w:sz="0" w:space="0" w:color="auto"/>
            <w:right w:val="none" w:sz="0" w:space="0" w:color="auto"/>
          </w:divBdr>
        </w:div>
        <w:div w:id="2146652963">
          <w:marLeft w:val="0"/>
          <w:marRight w:val="0"/>
          <w:marTop w:val="0"/>
          <w:marBottom w:val="0"/>
          <w:divBdr>
            <w:top w:val="none" w:sz="0" w:space="0" w:color="auto"/>
            <w:left w:val="none" w:sz="0" w:space="0" w:color="auto"/>
            <w:bottom w:val="none" w:sz="0" w:space="0" w:color="auto"/>
            <w:right w:val="none" w:sz="0" w:space="0" w:color="auto"/>
          </w:divBdr>
          <w:divsChild>
            <w:div w:id="291447752">
              <w:marLeft w:val="0"/>
              <w:marRight w:val="0"/>
              <w:marTop w:val="0"/>
              <w:marBottom w:val="0"/>
              <w:divBdr>
                <w:top w:val="none" w:sz="0" w:space="0" w:color="auto"/>
                <w:left w:val="none" w:sz="0" w:space="0" w:color="auto"/>
                <w:bottom w:val="none" w:sz="0" w:space="0" w:color="auto"/>
                <w:right w:val="none" w:sz="0" w:space="0" w:color="auto"/>
              </w:divBdr>
            </w:div>
            <w:div w:id="381175893">
              <w:marLeft w:val="0"/>
              <w:marRight w:val="0"/>
              <w:marTop w:val="0"/>
              <w:marBottom w:val="0"/>
              <w:divBdr>
                <w:top w:val="none" w:sz="0" w:space="0" w:color="auto"/>
                <w:left w:val="none" w:sz="0" w:space="0" w:color="auto"/>
                <w:bottom w:val="none" w:sz="0" w:space="0" w:color="auto"/>
                <w:right w:val="none" w:sz="0" w:space="0" w:color="auto"/>
              </w:divBdr>
            </w:div>
            <w:div w:id="416295715">
              <w:marLeft w:val="0"/>
              <w:marRight w:val="0"/>
              <w:marTop w:val="0"/>
              <w:marBottom w:val="0"/>
              <w:divBdr>
                <w:top w:val="none" w:sz="0" w:space="0" w:color="auto"/>
                <w:left w:val="none" w:sz="0" w:space="0" w:color="auto"/>
                <w:bottom w:val="none" w:sz="0" w:space="0" w:color="auto"/>
                <w:right w:val="none" w:sz="0" w:space="0" w:color="auto"/>
              </w:divBdr>
            </w:div>
            <w:div w:id="495078860">
              <w:marLeft w:val="0"/>
              <w:marRight w:val="0"/>
              <w:marTop w:val="0"/>
              <w:marBottom w:val="0"/>
              <w:divBdr>
                <w:top w:val="none" w:sz="0" w:space="0" w:color="auto"/>
                <w:left w:val="none" w:sz="0" w:space="0" w:color="auto"/>
                <w:bottom w:val="none" w:sz="0" w:space="0" w:color="auto"/>
                <w:right w:val="none" w:sz="0" w:space="0" w:color="auto"/>
              </w:divBdr>
            </w:div>
            <w:div w:id="503320174">
              <w:marLeft w:val="0"/>
              <w:marRight w:val="0"/>
              <w:marTop w:val="0"/>
              <w:marBottom w:val="0"/>
              <w:divBdr>
                <w:top w:val="none" w:sz="0" w:space="0" w:color="auto"/>
                <w:left w:val="none" w:sz="0" w:space="0" w:color="auto"/>
                <w:bottom w:val="none" w:sz="0" w:space="0" w:color="auto"/>
                <w:right w:val="none" w:sz="0" w:space="0" w:color="auto"/>
              </w:divBdr>
            </w:div>
            <w:div w:id="573708515">
              <w:marLeft w:val="0"/>
              <w:marRight w:val="0"/>
              <w:marTop w:val="0"/>
              <w:marBottom w:val="0"/>
              <w:divBdr>
                <w:top w:val="none" w:sz="0" w:space="0" w:color="auto"/>
                <w:left w:val="none" w:sz="0" w:space="0" w:color="auto"/>
                <w:bottom w:val="none" w:sz="0" w:space="0" w:color="auto"/>
                <w:right w:val="none" w:sz="0" w:space="0" w:color="auto"/>
              </w:divBdr>
            </w:div>
            <w:div w:id="671644829">
              <w:marLeft w:val="0"/>
              <w:marRight w:val="0"/>
              <w:marTop w:val="0"/>
              <w:marBottom w:val="0"/>
              <w:divBdr>
                <w:top w:val="none" w:sz="0" w:space="0" w:color="auto"/>
                <w:left w:val="none" w:sz="0" w:space="0" w:color="auto"/>
                <w:bottom w:val="none" w:sz="0" w:space="0" w:color="auto"/>
                <w:right w:val="none" w:sz="0" w:space="0" w:color="auto"/>
              </w:divBdr>
            </w:div>
            <w:div w:id="711002438">
              <w:marLeft w:val="0"/>
              <w:marRight w:val="0"/>
              <w:marTop w:val="0"/>
              <w:marBottom w:val="0"/>
              <w:divBdr>
                <w:top w:val="none" w:sz="0" w:space="0" w:color="auto"/>
                <w:left w:val="none" w:sz="0" w:space="0" w:color="auto"/>
                <w:bottom w:val="none" w:sz="0" w:space="0" w:color="auto"/>
                <w:right w:val="none" w:sz="0" w:space="0" w:color="auto"/>
              </w:divBdr>
            </w:div>
            <w:div w:id="953364630">
              <w:marLeft w:val="0"/>
              <w:marRight w:val="0"/>
              <w:marTop w:val="0"/>
              <w:marBottom w:val="0"/>
              <w:divBdr>
                <w:top w:val="none" w:sz="0" w:space="0" w:color="auto"/>
                <w:left w:val="none" w:sz="0" w:space="0" w:color="auto"/>
                <w:bottom w:val="none" w:sz="0" w:space="0" w:color="auto"/>
                <w:right w:val="none" w:sz="0" w:space="0" w:color="auto"/>
              </w:divBdr>
            </w:div>
            <w:div w:id="1211187851">
              <w:marLeft w:val="0"/>
              <w:marRight w:val="0"/>
              <w:marTop w:val="0"/>
              <w:marBottom w:val="0"/>
              <w:divBdr>
                <w:top w:val="none" w:sz="0" w:space="0" w:color="auto"/>
                <w:left w:val="none" w:sz="0" w:space="0" w:color="auto"/>
                <w:bottom w:val="none" w:sz="0" w:space="0" w:color="auto"/>
                <w:right w:val="none" w:sz="0" w:space="0" w:color="auto"/>
              </w:divBdr>
            </w:div>
            <w:div w:id="1281719644">
              <w:marLeft w:val="0"/>
              <w:marRight w:val="0"/>
              <w:marTop w:val="0"/>
              <w:marBottom w:val="0"/>
              <w:divBdr>
                <w:top w:val="none" w:sz="0" w:space="0" w:color="auto"/>
                <w:left w:val="none" w:sz="0" w:space="0" w:color="auto"/>
                <w:bottom w:val="none" w:sz="0" w:space="0" w:color="auto"/>
                <w:right w:val="none" w:sz="0" w:space="0" w:color="auto"/>
              </w:divBdr>
            </w:div>
            <w:div w:id="1367221907">
              <w:marLeft w:val="0"/>
              <w:marRight w:val="0"/>
              <w:marTop w:val="0"/>
              <w:marBottom w:val="0"/>
              <w:divBdr>
                <w:top w:val="none" w:sz="0" w:space="0" w:color="auto"/>
                <w:left w:val="none" w:sz="0" w:space="0" w:color="auto"/>
                <w:bottom w:val="none" w:sz="0" w:space="0" w:color="auto"/>
                <w:right w:val="none" w:sz="0" w:space="0" w:color="auto"/>
              </w:divBdr>
            </w:div>
            <w:div w:id="1598906472">
              <w:marLeft w:val="0"/>
              <w:marRight w:val="0"/>
              <w:marTop w:val="0"/>
              <w:marBottom w:val="0"/>
              <w:divBdr>
                <w:top w:val="none" w:sz="0" w:space="0" w:color="auto"/>
                <w:left w:val="none" w:sz="0" w:space="0" w:color="auto"/>
                <w:bottom w:val="none" w:sz="0" w:space="0" w:color="auto"/>
                <w:right w:val="none" w:sz="0" w:space="0" w:color="auto"/>
              </w:divBdr>
            </w:div>
            <w:div w:id="1704985860">
              <w:marLeft w:val="0"/>
              <w:marRight w:val="0"/>
              <w:marTop w:val="0"/>
              <w:marBottom w:val="0"/>
              <w:divBdr>
                <w:top w:val="none" w:sz="0" w:space="0" w:color="auto"/>
                <w:left w:val="none" w:sz="0" w:space="0" w:color="auto"/>
                <w:bottom w:val="none" w:sz="0" w:space="0" w:color="auto"/>
                <w:right w:val="none" w:sz="0" w:space="0" w:color="auto"/>
              </w:divBdr>
            </w:div>
            <w:div w:id="1809087171">
              <w:marLeft w:val="0"/>
              <w:marRight w:val="0"/>
              <w:marTop w:val="0"/>
              <w:marBottom w:val="0"/>
              <w:divBdr>
                <w:top w:val="none" w:sz="0" w:space="0" w:color="auto"/>
                <w:left w:val="none" w:sz="0" w:space="0" w:color="auto"/>
                <w:bottom w:val="none" w:sz="0" w:space="0" w:color="auto"/>
                <w:right w:val="none" w:sz="0" w:space="0" w:color="auto"/>
              </w:divBdr>
            </w:div>
            <w:div w:id="1818641053">
              <w:marLeft w:val="0"/>
              <w:marRight w:val="0"/>
              <w:marTop w:val="0"/>
              <w:marBottom w:val="0"/>
              <w:divBdr>
                <w:top w:val="none" w:sz="0" w:space="0" w:color="auto"/>
                <w:left w:val="none" w:sz="0" w:space="0" w:color="auto"/>
                <w:bottom w:val="none" w:sz="0" w:space="0" w:color="auto"/>
                <w:right w:val="none" w:sz="0" w:space="0" w:color="auto"/>
              </w:divBdr>
            </w:div>
            <w:div w:id="2004041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313372">
      <w:bodyDiv w:val="1"/>
      <w:marLeft w:val="0"/>
      <w:marRight w:val="0"/>
      <w:marTop w:val="0"/>
      <w:marBottom w:val="0"/>
      <w:divBdr>
        <w:top w:val="none" w:sz="0" w:space="0" w:color="auto"/>
        <w:left w:val="none" w:sz="0" w:space="0" w:color="auto"/>
        <w:bottom w:val="none" w:sz="0" w:space="0" w:color="auto"/>
        <w:right w:val="none" w:sz="0" w:space="0" w:color="auto"/>
      </w:divBdr>
      <w:divsChild>
        <w:div w:id="504562304">
          <w:marLeft w:val="0"/>
          <w:marRight w:val="0"/>
          <w:marTop w:val="0"/>
          <w:marBottom w:val="0"/>
          <w:divBdr>
            <w:top w:val="none" w:sz="0" w:space="0" w:color="auto"/>
            <w:left w:val="none" w:sz="0" w:space="0" w:color="auto"/>
            <w:bottom w:val="none" w:sz="0" w:space="0" w:color="auto"/>
            <w:right w:val="none" w:sz="0" w:space="0" w:color="auto"/>
          </w:divBdr>
        </w:div>
        <w:div w:id="1369525452">
          <w:marLeft w:val="0"/>
          <w:marRight w:val="0"/>
          <w:marTop w:val="0"/>
          <w:marBottom w:val="0"/>
          <w:divBdr>
            <w:top w:val="none" w:sz="0" w:space="0" w:color="auto"/>
            <w:left w:val="none" w:sz="0" w:space="0" w:color="auto"/>
            <w:bottom w:val="none" w:sz="0" w:space="0" w:color="auto"/>
            <w:right w:val="none" w:sz="0" w:space="0" w:color="auto"/>
          </w:divBdr>
        </w:div>
        <w:div w:id="1808742352">
          <w:marLeft w:val="0"/>
          <w:marRight w:val="0"/>
          <w:marTop w:val="0"/>
          <w:marBottom w:val="0"/>
          <w:divBdr>
            <w:top w:val="none" w:sz="0" w:space="0" w:color="auto"/>
            <w:left w:val="none" w:sz="0" w:space="0" w:color="auto"/>
            <w:bottom w:val="none" w:sz="0" w:space="0" w:color="auto"/>
            <w:right w:val="none" w:sz="0" w:space="0" w:color="auto"/>
          </w:divBdr>
        </w:div>
        <w:div w:id="1960646231">
          <w:marLeft w:val="0"/>
          <w:marRight w:val="0"/>
          <w:marTop w:val="0"/>
          <w:marBottom w:val="0"/>
          <w:divBdr>
            <w:top w:val="none" w:sz="0" w:space="0" w:color="auto"/>
            <w:left w:val="none" w:sz="0" w:space="0" w:color="auto"/>
            <w:bottom w:val="none" w:sz="0" w:space="0" w:color="auto"/>
            <w:right w:val="none" w:sz="0" w:space="0" w:color="auto"/>
          </w:divBdr>
        </w:div>
      </w:divsChild>
    </w:div>
    <w:div w:id="1599214685">
      <w:bodyDiv w:val="1"/>
      <w:marLeft w:val="0"/>
      <w:marRight w:val="0"/>
      <w:marTop w:val="0"/>
      <w:marBottom w:val="0"/>
      <w:divBdr>
        <w:top w:val="none" w:sz="0" w:space="0" w:color="auto"/>
        <w:left w:val="none" w:sz="0" w:space="0" w:color="auto"/>
        <w:bottom w:val="none" w:sz="0" w:space="0" w:color="auto"/>
        <w:right w:val="none" w:sz="0" w:space="0" w:color="auto"/>
      </w:divBdr>
    </w:div>
    <w:div w:id="1620137671">
      <w:bodyDiv w:val="1"/>
      <w:marLeft w:val="0"/>
      <w:marRight w:val="0"/>
      <w:marTop w:val="0"/>
      <w:marBottom w:val="0"/>
      <w:divBdr>
        <w:top w:val="none" w:sz="0" w:space="0" w:color="auto"/>
        <w:left w:val="none" w:sz="0" w:space="0" w:color="auto"/>
        <w:bottom w:val="none" w:sz="0" w:space="0" w:color="auto"/>
        <w:right w:val="none" w:sz="0" w:space="0" w:color="auto"/>
      </w:divBdr>
    </w:div>
    <w:div w:id="1715498150">
      <w:bodyDiv w:val="1"/>
      <w:marLeft w:val="0"/>
      <w:marRight w:val="0"/>
      <w:marTop w:val="0"/>
      <w:marBottom w:val="0"/>
      <w:divBdr>
        <w:top w:val="none" w:sz="0" w:space="0" w:color="auto"/>
        <w:left w:val="none" w:sz="0" w:space="0" w:color="auto"/>
        <w:bottom w:val="none" w:sz="0" w:space="0" w:color="auto"/>
        <w:right w:val="none" w:sz="0" w:space="0" w:color="auto"/>
      </w:divBdr>
    </w:div>
    <w:div w:id="1716268273">
      <w:bodyDiv w:val="1"/>
      <w:marLeft w:val="0"/>
      <w:marRight w:val="0"/>
      <w:marTop w:val="0"/>
      <w:marBottom w:val="0"/>
      <w:divBdr>
        <w:top w:val="none" w:sz="0" w:space="0" w:color="auto"/>
        <w:left w:val="none" w:sz="0" w:space="0" w:color="auto"/>
        <w:bottom w:val="none" w:sz="0" w:space="0" w:color="auto"/>
        <w:right w:val="none" w:sz="0" w:space="0" w:color="auto"/>
      </w:divBdr>
    </w:div>
    <w:div w:id="1770852904">
      <w:bodyDiv w:val="1"/>
      <w:marLeft w:val="0"/>
      <w:marRight w:val="0"/>
      <w:marTop w:val="0"/>
      <w:marBottom w:val="0"/>
      <w:divBdr>
        <w:top w:val="none" w:sz="0" w:space="0" w:color="auto"/>
        <w:left w:val="none" w:sz="0" w:space="0" w:color="auto"/>
        <w:bottom w:val="none" w:sz="0" w:space="0" w:color="auto"/>
        <w:right w:val="none" w:sz="0" w:space="0" w:color="auto"/>
      </w:divBdr>
    </w:div>
    <w:div w:id="1839036447">
      <w:bodyDiv w:val="1"/>
      <w:marLeft w:val="0"/>
      <w:marRight w:val="0"/>
      <w:marTop w:val="0"/>
      <w:marBottom w:val="0"/>
      <w:divBdr>
        <w:top w:val="none" w:sz="0" w:space="0" w:color="auto"/>
        <w:left w:val="none" w:sz="0" w:space="0" w:color="auto"/>
        <w:bottom w:val="none" w:sz="0" w:space="0" w:color="auto"/>
        <w:right w:val="none" w:sz="0" w:space="0" w:color="auto"/>
      </w:divBdr>
    </w:div>
    <w:div w:id="1926645262">
      <w:bodyDiv w:val="1"/>
      <w:marLeft w:val="0"/>
      <w:marRight w:val="0"/>
      <w:marTop w:val="0"/>
      <w:marBottom w:val="0"/>
      <w:divBdr>
        <w:top w:val="none" w:sz="0" w:space="0" w:color="auto"/>
        <w:left w:val="none" w:sz="0" w:space="0" w:color="auto"/>
        <w:bottom w:val="none" w:sz="0" w:space="0" w:color="auto"/>
        <w:right w:val="none" w:sz="0" w:space="0" w:color="auto"/>
      </w:divBdr>
    </w:div>
    <w:div w:id="2114129228">
      <w:bodyDiv w:val="1"/>
      <w:marLeft w:val="0"/>
      <w:marRight w:val="0"/>
      <w:marTop w:val="0"/>
      <w:marBottom w:val="0"/>
      <w:divBdr>
        <w:top w:val="none" w:sz="0" w:space="0" w:color="auto"/>
        <w:left w:val="none" w:sz="0" w:space="0" w:color="auto"/>
        <w:bottom w:val="none" w:sz="0" w:space="0" w:color="auto"/>
        <w:right w:val="none" w:sz="0" w:space="0" w:color="auto"/>
      </w:divBdr>
    </w:div>
    <w:div w:id="2118792106">
      <w:bodyDiv w:val="1"/>
      <w:marLeft w:val="0"/>
      <w:marRight w:val="0"/>
      <w:marTop w:val="0"/>
      <w:marBottom w:val="0"/>
      <w:divBdr>
        <w:top w:val="none" w:sz="0" w:space="0" w:color="auto"/>
        <w:left w:val="none" w:sz="0" w:space="0" w:color="auto"/>
        <w:bottom w:val="none" w:sz="0" w:space="0" w:color="auto"/>
        <w:right w:val="none" w:sz="0" w:space="0" w:color="auto"/>
      </w:divBdr>
    </w:div>
    <w:div w:id="2128818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B05466E8FEC634F800D8497BFA4638B" ma:contentTypeVersion="18" ma:contentTypeDescription="Create a new document." ma:contentTypeScope="" ma:versionID="f1a2ea5783aa05e30697faf3396c3347">
  <xsd:schema xmlns:xsd="http://www.w3.org/2001/XMLSchema" xmlns:xs="http://www.w3.org/2001/XMLSchema" xmlns:p="http://schemas.microsoft.com/office/2006/metadata/properties" xmlns:ns2="b0e064f4-48b5-4a64-9ab0-0661aa96ae4f" xmlns:ns3="f26feb16-5a9c-4d09-b574-0f2c1aa76fd1" targetNamespace="http://schemas.microsoft.com/office/2006/metadata/properties" ma:root="true" ma:fieldsID="b1089bbf04dac6bc629ee84c7501055c" ns2:_="" ns3:_="">
    <xsd:import namespace="b0e064f4-48b5-4a64-9ab0-0661aa96ae4f"/>
    <xsd:import namespace="f26feb16-5a9c-4d09-b574-0f2c1aa76fd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Location"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e064f4-48b5-4a64-9ab0-0661aa96ae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f3f5272-f8b9-4632-9b56-061d0e36806b"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26feb16-5a9c-4d09-b574-0f2c1aa76fd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af87dc23-9ddc-4172-910d-a82d76722d6e}" ma:internalName="TaxCatchAll" ma:showField="CatchAllData" ma:web="f26feb16-5a9c-4d09-b574-0f2c1aa76fd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0e064f4-48b5-4a64-9ab0-0661aa96ae4f">
      <Terms xmlns="http://schemas.microsoft.com/office/infopath/2007/PartnerControls"/>
    </lcf76f155ced4ddcb4097134ff3c332f>
    <TaxCatchAll xmlns="f26feb16-5a9c-4d09-b574-0f2c1aa76fd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6C80B7-59E8-4E6E-BE69-53BF6747B7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e064f4-48b5-4a64-9ab0-0661aa96ae4f"/>
    <ds:schemaRef ds:uri="f26feb16-5a9c-4d09-b574-0f2c1aa76f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9AB0977-F842-4D98-97D3-6E1AAE52B633}">
  <ds:schemaRefs>
    <ds:schemaRef ds:uri="http://schemas.microsoft.com/office/2006/metadata/properties"/>
    <ds:schemaRef ds:uri="http://schemas.microsoft.com/office/infopath/2007/PartnerControls"/>
    <ds:schemaRef ds:uri="b0e064f4-48b5-4a64-9ab0-0661aa96ae4f"/>
    <ds:schemaRef ds:uri="f26feb16-5a9c-4d09-b574-0f2c1aa76fd1"/>
  </ds:schemaRefs>
</ds:datastoreItem>
</file>

<file path=customXml/itemProps3.xml><?xml version="1.0" encoding="utf-8"?>
<ds:datastoreItem xmlns:ds="http://schemas.openxmlformats.org/officeDocument/2006/customXml" ds:itemID="{26BB9AF2-E35A-4A7E-A78B-78818CDE3E5D}">
  <ds:schemaRefs>
    <ds:schemaRef ds:uri="http://schemas.microsoft.com/sharepoint/v3/contenttype/forms"/>
  </ds:schemaRefs>
</ds:datastoreItem>
</file>

<file path=customXml/itemProps4.xml><?xml version="1.0" encoding="utf-8"?>
<ds:datastoreItem xmlns:ds="http://schemas.openxmlformats.org/officeDocument/2006/customXml" ds:itemID="{8D1EB8CC-83CD-448C-AFF0-2440D1CF55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2819</TotalTime>
  <Pages>20</Pages>
  <Words>3126</Words>
  <Characters>17823</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How</dc:creator>
  <cp:keywords/>
  <dc:description/>
  <cp:lastModifiedBy>Chantel Ingarfield</cp:lastModifiedBy>
  <cp:revision>1302</cp:revision>
  <dcterms:created xsi:type="dcterms:W3CDTF">2025-05-13T06:06:00Z</dcterms:created>
  <dcterms:modified xsi:type="dcterms:W3CDTF">2025-05-30T10:32:00Z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0x010100AB05466E8FEC634F800D8497BFA4638B</vt:lpwstr>
  </property>
  <property fmtid="{D5CDD505-2E9C-101B-9397-08002B2CF9AE}" pid="3" name="MediaServiceImageTags">
    <vt:lpwstr/>
  </property>
</Properties>
</file>